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513"/>
        <w:gridCol w:w="6721"/>
      </w:tblGrid>
      <w:tr w:rsidR="00B53A27" w:rsidRPr="00936D55" w14:paraId="101428B9" w14:textId="77777777" w:rsidTr="00BD0258">
        <w:trPr>
          <w:trHeight w:val="340"/>
        </w:trPr>
        <w:tc>
          <w:tcPr>
            <w:tcW w:w="2518" w:type="dxa"/>
            <w:shd w:val="clear" w:color="auto" w:fill="404040" w:themeFill="text1" w:themeFillTint="BF"/>
            <w:vAlign w:val="center"/>
          </w:tcPr>
          <w:p w14:paraId="0971A93B" w14:textId="6DEF5BD8"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Nombre del programa:</w:t>
            </w:r>
          </w:p>
        </w:tc>
        <w:tc>
          <w:tcPr>
            <w:tcW w:w="6837" w:type="dxa"/>
            <w:shd w:val="clear" w:color="auto" w:fill="F2F2F2" w:themeFill="background1" w:themeFillShade="F2"/>
            <w:vAlign w:val="center"/>
          </w:tcPr>
          <w:p w14:paraId="6875F3BB" w14:textId="24D3E42F" w:rsidR="00B53A27" w:rsidRPr="00936D55" w:rsidRDefault="00867C8F" w:rsidP="00B53A27">
            <w:pPr>
              <w:spacing w:after="0" w:line="276" w:lineRule="auto"/>
              <w:rPr>
                <w:rFonts w:asciiTheme="minorHAnsi" w:hAnsiTheme="minorHAnsi" w:cstheme="minorHAnsi"/>
              </w:rPr>
            </w:pPr>
            <w:r>
              <w:rPr>
                <w:rFonts w:asciiTheme="minorHAnsi" w:hAnsiTheme="minorHAnsi" w:cstheme="minorHAnsi"/>
              </w:rPr>
              <w:t>Protección Civil y Prevención de Desastres Naturales</w:t>
            </w:r>
          </w:p>
        </w:tc>
      </w:tr>
      <w:tr w:rsidR="00B53A27" w:rsidRPr="00936D55" w14:paraId="77CED2D0" w14:textId="77777777" w:rsidTr="00BD0258">
        <w:trPr>
          <w:trHeight w:val="340"/>
        </w:trPr>
        <w:tc>
          <w:tcPr>
            <w:tcW w:w="2518" w:type="dxa"/>
            <w:shd w:val="clear" w:color="auto" w:fill="404040" w:themeFill="text1" w:themeFillTint="BF"/>
            <w:vAlign w:val="center"/>
          </w:tcPr>
          <w:p w14:paraId="706B083D" w14:textId="216B7FFA"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Dependencia/entidad:</w:t>
            </w:r>
          </w:p>
        </w:tc>
        <w:tc>
          <w:tcPr>
            <w:tcW w:w="6837" w:type="dxa"/>
            <w:shd w:val="clear" w:color="auto" w:fill="F2F2F2" w:themeFill="background1" w:themeFillShade="F2"/>
            <w:vAlign w:val="center"/>
          </w:tcPr>
          <w:p w14:paraId="5527ED7E" w14:textId="6C37DE92" w:rsidR="00B53A27" w:rsidRPr="00277FAF" w:rsidRDefault="00867C8F" w:rsidP="00EB1A4B">
            <w:pPr>
              <w:spacing w:after="0" w:line="276" w:lineRule="auto"/>
              <w:rPr>
                <w:rFonts w:asciiTheme="minorHAnsi" w:hAnsiTheme="minorHAnsi" w:cstheme="minorHAnsi"/>
              </w:rPr>
            </w:pPr>
            <w:r w:rsidRPr="00277FAF">
              <w:rPr>
                <w:rFonts w:asciiTheme="minorHAnsi" w:hAnsiTheme="minorHAnsi" w:cstheme="minorHAnsi"/>
              </w:rPr>
              <w:t>Instituto Estatal de Protección Civil</w:t>
            </w:r>
            <w:r w:rsidR="009911DA" w:rsidRPr="00277FAF">
              <w:rPr>
                <w:rFonts w:asciiTheme="minorHAnsi" w:hAnsiTheme="minorHAnsi" w:cstheme="minorHAnsi"/>
              </w:rPr>
              <w:t xml:space="preserve"> de Sinaloa</w:t>
            </w:r>
          </w:p>
        </w:tc>
      </w:tr>
      <w:tr w:rsidR="00B53A27" w:rsidRPr="00936D55" w14:paraId="0D97458B" w14:textId="77777777" w:rsidTr="00E404D4">
        <w:trPr>
          <w:trHeight w:val="340"/>
        </w:trPr>
        <w:tc>
          <w:tcPr>
            <w:tcW w:w="2518" w:type="dxa"/>
            <w:shd w:val="clear" w:color="auto" w:fill="404040" w:themeFill="text1" w:themeFillTint="BF"/>
            <w:vAlign w:val="center"/>
          </w:tcPr>
          <w:p w14:paraId="547A5FCF" w14:textId="4C1B72BC"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Unidad responsable del programa:</w:t>
            </w:r>
          </w:p>
        </w:tc>
        <w:tc>
          <w:tcPr>
            <w:tcW w:w="6837" w:type="dxa"/>
            <w:shd w:val="clear" w:color="auto" w:fill="F2F2F2" w:themeFill="background1" w:themeFillShade="F2"/>
            <w:vAlign w:val="bottom"/>
          </w:tcPr>
          <w:p w14:paraId="75BA77EA" w14:textId="0C4955F7" w:rsidR="00B53A27" w:rsidRPr="00277FAF" w:rsidRDefault="009911DA" w:rsidP="00E404D4">
            <w:pPr>
              <w:spacing w:after="0" w:line="276" w:lineRule="auto"/>
              <w:rPr>
                <w:rFonts w:asciiTheme="minorHAnsi" w:hAnsiTheme="minorHAnsi" w:cstheme="minorHAnsi"/>
              </w:rPr>
            </w:pPr>
            <w:r w:rsidRPr="00277FAF">
              <w:rPr>
                <w:rFonts w:asciiTheme="minorHAnsi" w:hAnsiTheme="minorHAnsi" w:cstheme="minorHAnsi"/>
              </w:rPr>
              <w:t>Dirección General</w:t>
            </w:r>
          </w:p>
        </w:tc>
      </w:tr>
      <w:tr w:rsidR="00B53A27" w:rsidRPr="00936D55" w14:paraId="5D32DA8A" w14:textId="77777777" w:rsidTr="00BD0258">
        <w:trPr>
          <w:trHeight w:val="340"/>
        </w:trPr>
        <w:tc>
          <w:tcPr>
            <w:tcW w:w="2518" w:type="dxa"/>
            <w:shd w:val="clear" w:color="auto" w:fill="404040" w:themeFill="text1" w:themeFillTint="BF"/>
            <w:vAlign w:val="center"/>
          </w:tcPr>
          <w:p w14:paraId="7F53B0F2" w14:textId="2331D947"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Tipo de evaluación:</w:t>
            </w:r>
          </w:p>
        </w:tc>
        <w:tc>
          <w:tcPr>
            <w:tcW w:w="6837" w:type="dxa"/>
            <w:shd w:val="clear" w:color="auto" w:fill="F2F2F2" w:themeFill="background1" w:themeFillShade="F2"/>
            <w:vAlign w:val="center"/>
          </w:tcPr>
          <w:p w14:paraId="48B830BF" w14:textId="4DB9B889" w:rsidR="00B53A27" w:rsidRPr="00936D55" w:rsidRDefault="00867C8F" w:rsidP="00B53A27">
            <w:pPr>
              <w:spacing w:after="0" w:line="276" w:lineRule="auto"/>
              <w:rPr>
                <w:rFonts w:asciiTheme="minorHAnsi" w:hAnsiTheme="minorHAnsi" w:cstheme="minorHAnsi"/>
              </w:rPr>
            </w:pPr>
            <w:r>
              <w:rPr>
                <w:rFonts w:asciiTheme="minorHAnsi" w:hAnsiTheme="minorHAnsi" w:cstheme="minorHAnsi"/>
              </w:rPr>
              <w:t>Consistencia y Resultados</w:t>
            </w:r>
          </w:p>
        </w:tc>
      </w:tr>
      <w:tr w:rsidR="00B53A27" w:rsidRPr="00936D55" w14:paraId="5AC1B1FE" w14:textId="77777777" w:rsidTr="00BD0258">
        <w:trPr>
          <w:trHeight w:val="340"/>
        </w:trPr>
        <w:tc>
          <w:tcPr>
            <w:tcW w:w="2518" w:type="dxa"/>
            <w:shd w:val="clear" w:color="auto" w:fill="404040" w:themeFill="text1" w:themeFillTint="BF"/>
            <w:vAlign w:val="center"/>
          </w:tcPr>
          <w:p w14:paraId="02F6C118" w14:textId="4049FF70"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Año de evaluación:</w:t>
            </w:r>
          </w:p>
        </w:tc>
        <w:tc>
          <w:tcPr>
            <w:tcW w:w="6837" w:type="dxa"/>
            <w:shd w:val="clear" w:color="auto" w:fill="F2F2F2" w:themeFill="background1" w:themeFillShade="F2"/>
            <w:vAlign w:val="center"/>
          </w:tcPr>
          <w:p w14:paraId="4F5A6AD8" w14:textId="0C81170C" w:rsidR="00B53A27" w:rsidRPr="00936D55" w:rsidRDefault="00EB1A4B" w:rsidP="00B53A27">
            <w:pPr>
              <w:spacing w:after="0" w:line="276" w:lineRule="auto"/>
              <w:rPr>
                <w:rFonts w:asciiTheme="minorHAnsi" w:hAnsiTheme="minorHAnsi" w:cstheme="minorHAnsi"/>
              </w:rPr>
            </w:pPr>
            <w:r>
              <w:rPr>
                <w:rFonts w:asciiTheme="minorHAnsi" w:hAnsiTheme="minorHAnsi" w:cstheme="minorHAnsi"/>
              </w:rPr>
              <w:t>2023</w:t>
            </w:r>
          </w:p>
        </w:tc>
      </w:tr>
    </w:tbl>
    <w:p w14:paraId="304FB691" w14:textId="19766F50" w:rsidR="00B53A27" w:rsidRPr="00936D55" w:rsidRDefault="00B53A27" w:rsidP="0083413E">
      <w:pPr>
        <w:spacing w:after="0"/>
        <w:rPr>
          <w:rFonts w:asciiTheme="minorHAnsi" w:hAnsiTheme="minorHAnsi"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51D32"/>
        <w:tblLook w:val="04A0" w:firstRow="1" w:lastRow="0" w:firstColumn="1" w:lastColumn="0" w:noHBand="0" w:noVBand="1"/>
      </w:tblPr>
      <w:tblGrid>
        <w:gridCol w:w="9234"/>
      </w:tblGrid>
      <w:tr w:rsidR="00B53A27" w:rsidRPr="00936D55" w14:paraId="4C436188" w14:textId="77777777" w:rsidTr="00BD0258">
        <w:trPr>
          <w:trHeight w:val="340"/>
        </w:trPr>
        <w:tc>
          <w:tcPr>
            <w:tcW w:w="9355" w:type="dxa"/>
            <w:shd w:val="clear" w:color="auto" w:fill="404040" w:themeFill="text1" w:themeFillTint="BF"/>
            <w:vAlign w:val="center"/>
          </w:tcPr>
          <w:p w14:paraId="5F5147FB" w14:textId="10C310E4" w:rsidR="00B53A27" w:rsidRPr="00BD0258" w:rsidRDefault="00B53A27" w:rsidP="00936D55">
            <w:pPr>
              <w:pStyle w:val="Prrafodelista"/>
              <w:numPr>
                <w:ilvl w:val="0"/>
                <w:numId w:val="5"/>
              </w:numPr>
              <w:spacing w:after="0" w:line="276" w:lineRule="auto"/>
              <w:jc w:val="center"/>
              <w:rPr>
                <w:rFonts w:asciiTheme="minorHAnsi" w:hAnsiTheme="minorHAnsi" w:cstheme="minorHAnsi"/>
                <w:b/>
                <w:color w:val="FFFFFF" w:themeColor="background1"/>
              </w:rPr>
            </w:pPr>
            <w:bookmarkStart w:id="0" w:name="_Hlk106191400"/>
            <w:r w:rsidRPr="00BD0258">
              <w:rPr>
                <w:rFonts w:asciiTheme="minorHAnsi" w:hAnsiTheme="minorHAnsi" w:cstheme="minorHAnsi"/>
                <w:b/>
                <w:color w:val="FFFFFF" w:themeColor="background1"/>
              </w:rPr>
              <w:t>Uso de las recomendaciones de la evaluación</w:t>
            </w:r>
          </w:p>
        </w:tc>
      </w:tr>
    </w:tbl>
    <w:p w14:paraId="52F765FE" w14:textId="77777777" w:rsidR="00936D55" w:rsidRPr="00936D55" w:rsidRDefault="00936D55" w:rsidP="00936D55">
      <w:pPr>
        <w:spacing w:after="0" w:line="240" w:lineRule="auto"/>
        <w:rPr>
          <w:sz w:val="10"/>
          <w:szCs w:val="10"/>
        </w:rPr>
      </w:pPr>
    </w:p>
    <w:tbl>
      <w:tblPr>
        <w:tblStyle w:val="Tablaconcuadrcula"/>
        <w:tblW w:w="9209"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827"/>
        <w:gridCol w:w="2750"/>
        <w:gridCol w:w="2888"/>
        <w:gridCol w:w="1744"/>
      </w:tblGrid>
      <w:tr w:rsidR="00BD0258" w:rsidRPr="00BD0258" w14:paraId="144EB42F" w14:textId="77777777" w:rsidTr="00AF6176">
        <w:trPr>
          <w:trHeight w:val="886"/>
          <w:tblHeader/>
        </w:trPr>
        <w:tc>
          <w:tcPr>
            <w:tcW w:w="1838" w:type="dxa"/>
            <w:shd w:val="clear" w:color="auto" w:fill="404040" w:themeFill="text1" w:themeFillTint="BF"/>
            <w:vAlign w:val="center"/>
          </w:tcPr>
          <w:bookmarkEnd w:id="0"/>
          <w:p w14:paraId="5F99BE5F" w14:textId="75E20655"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Sección</w:t>
            </w:r>
          </w:p>
        </w:tc>
        <w:tc>
          <w:tcPr>
            <w:tcW w:w="2835" w:type="dxa"/>
            <w:shd w:val="clear" w:color="auto" w:fill="404040" w:themeFill="text1" w:themeFillTint="BF"/>
            <w:vAlign w:val="center"/>
          </w:tcPr>
          <w:p w14:paraId="28293800" w14:textId="7B19EFCC"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Texto del Informe</w:t>
            </w:r>
          </w:p>
        </w:tc>
        <w:tc>
          <w:tcPr>
            <w:tcW w:w="2977" w:type="dxa"/>
            <w:shd w:val="clear" w:color="auto" w:fill="404040" w:themeFill="text1" w:themeFillTint="BF"/>
            <w:vAlign w:val="center"/>
          </w:tcPr>
          <w:p w14:paraId="50562AA5" w14:textId="2D116E4E"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Punto de vista de la Dependencia o Entidad</w:t>
            </w:r>
          </w:p>
        </w:tc>
        <w:tc>
          <w:tcPr>
            <w:tcW w:w="1559" w:type="dxa"/>
            <w:shd w:val="clear" w:color="auto" w:fill="404040" w:themeFill="text1" w:themeFillTint="BF"/>
            <w:vAlign w:val="center"/>
          </w:tcPr>
          <w:p w14:paraId="14AEE332" w14:textId="0A5A8B4D" w:rsidR="00936D55" w:rsidRPr="00BD0258" w:rsidRDefault="00861D0A"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Actividad</w:t>
            </w:r>
            <w:r w:rsidR="00936D55" w:rsidRPr="00BD0258">
              <w:rPr>
                <w:rFonts w:asciiTheme="minorHAnsi" w:hAnsiTheme="minorHAnsi" w:cstheme="minorHAnsi"/>
                <w:b/>
                <w:color w:val="FFFFFF" w:themeColor="background1"/>
              </w:rPr>
              <w:t xml:space="preserve"> de mejora derivada de la evaluación</w:t>
            </w:r>
          </w:p>
        </w:tc>
      </w:tr>
      <w:tr w:rsidR="001C1825" w:rsidRPr="00AF6176" w14:paraId="3F02C46D" w14:textId="77777777" w:rsidTr="00AF6176">
        <w:tc>
          <w:tcPr>
            <w:tcW w:w="1838" w:type="dxa"/>
            <w:vAlign w:val="center"/>
          </w:tcPr>
          <w:p w14:paraId="70425297" w14:textId="27D32131" w:rsidR="00936D55" w:rsidRPr="00AF6176" w:rsidRDefault="00936D55" w:rsidP="00936D55">
            <w:pPr>
              <w:spacing w:after="0" w:line="276" w:lineRule="auto"/>
              <w:rPr>
                <w:rFonts w:asciiTheme="minorHAnsi" w:hAnsiTheme="minorHAnsi" w:cstheme="minorHAnsi"/>
                <w:sz w:val="20"/>
                <w:szCs w:val="20"/>
              </w:rPr>
            </w:pPr>
            <w:r w:rsidRPr="00AF6176">
              <w:rPr>
                <w:rFonts w:asciiTheme="minorHAnsi" w:hAnsiTheme="minorHAnsi" w:cstheme="minorHAnsi"/>
                <w:sz w:val="20"/>
                <w:szCs w:val="20"/>
              </w:rPr>
              <w:t xml:space="preserve">Informe                   / Recomendaciones / </w:t>
            </w:r>
          </w:p>
          <w:p w14:paraId="2A631956" w14:textId="266E4B0F" w:rsidR="00936D55" w:rsidRPr="00AF6176" w:rsidRDefault="00936D55" w:rsidP="00936D55">
            <w:pPr>
              <w:spacing w:after="0" w:line="276" w:lineRule="auto"/>
              <w:jc w:val="center"/>
              <w:rPr>
                <w:rFonts w:asciiTheme="minorHAnsi" w:hAnsiTheme="minorHAnsi" w:cstheme="minorHAnsi"/>
                <w:b/>
                <w:sz w:val="20"/>
                <w:szCs w:val="20"/>
              </w:rPr>
            </w:pPr>
            <w:r w:rsidRPr="00AF6176">
              <w:rPr>
                <w:rFonts w:asciiTheme="minorHAnsi" w:hAnsiTheme="minorHAnsi" w:cstheme="minorHAnsi"/>
                <w:b/>
                <w:sz w:val="20"/>
                <w:szCs w:val="20"/>
              </w:rPr>
              <w:t>1</w:t>
            </w:r>
          </w:p>
        </w:tc>
        <w:tc>
          <w:tcPr>
            <w:tcW w:w="2835" w:type="dxa"/>
            <w:vAlign w:val="center"/>
          </w:tcPr>
          <w:p w14:paraId="414E9243" w14:textId="50651510" w:rsidR="00B723A1" w:rsidRPr="00AF6176" w:rsidRDefault="00B723A1" w:rsidP="00B723A1">
            <w:pPr>
              <w:spacing w:after="0" w:line="240" w:lineRule="auto"/>
              <w:jc w:val="both"/>
              <w:rPr>
                <w:rFonts w:asciiTheme="minorHAnsi" w:hAnsiTheme="minorHAnsi" w:cstheme="minorHAnsi"/>
                <w:sz w:val="20"/>
                <w:szCs w:val="20"/>
              </w:rPr>
            </w:pPr>
            <w:r w:rsidRPr="00AF6176">
              <w:rPr>
                <w:rFonts w:asciiTheme="minorHAnsi" w:hAnsiTheme="minorHAnsi" w:cstheme="minorHAnsi"/>
                <w:sz w:val="20"/>
                <w:szCs w:val="20"/>
              </w:rPr>
              <w:t>Implementar un Sistema de Alertas Temprana en todo el Estado, que permita detectar con la suficiente prontitud la ocurrencia de agentes perturbadores propios de la Entidad que representen una amenaza para las personas; así como, contar con protocolos de actuación de mayor precisión ante la ocurrencia de estos.</w:t>
            </w:r>
          </w:p>
          <w:p w14:paraId="36CFBCCD" w14:textId="15A6F696" w:rsidR="00936D55" w:rsidRPr="00AF6176" w:rsidRDefault="00936D55" w:rsidP="00D37A3D">
            <w:pPr>
              <w:spacing w:after="0" w:line="276" w:lineRule="auto"/>
              <w:jc w:val="both"/>
              <w:rPr>
                <w:rFonts w:asciiTheme="minorHAnsi" w:hAnsiTheme="minorHAnsi" w:cstheme="minorHAnsi"/>
                <w:sz w:val="20"/>
                <w:szCs w:val="20"/>
              </w:rPr>
            </w:pPr>
          </w:p>
        </w:tc>
        <w:tc>
          <w:tcPr>
            <w:tcW w:w="2977" w:type="dxa"/>
            <w:shd w:val="clear" w:color="auto" w:fill="auto"/>
            <w:vAlign w:val="center"/>
          </w:tcPr>
          <w:p w14:paraId="5A8AE607" w14:textId="68C55756" w:rsidR="0056725C" w:rsidRPr="00AF6176" w:rsidRDefault="00B723A1" w:rsidP="00B723A1">
            <w:pPr>
              <w:spacing w:after="0" w:line="276" w:lineRule="auto"/>
              <w:jc w:val="both"/>
              <w:rPr>
                <w:rFonts w:asciiTheme="minorHAnsi" w:hAnsiTheme="minorHAnsi" w:cstheme="minorHAnsi"/>
                <w:sz w:val="20"/>
                <w:szCs w:val="20"/>
                <w:highlight w:val="yellow"/>
              </w:rPr>
            </w:pPr>
            <w:r w:rsidRPr="00AF6176">
              <w:rPr>
                <w:rFonts w:asciiTheme="minorHAnsi" w:hAnsiTheme="minorHAnsi" w:cstheme="minorHAnsi"/>
                <w:sz w:val="20"/>
                <w:szCs w:val="20"/>
              </w:rPr>
              <w:t>En 2024 se implementó un Sistema de Alerta T</w:t>
            </w:r>
            <w:r w:rsidR="000E1756" w:rsidRPr="00AF6176">
              <w:rPr>
                <w:rFonts w:asciiTheme="minorHAnsi" w:hAnsiTheme="minorHAnsi" w:cstheme="minorHAnsi"/>
                <w:sz w:val="20"/>
                <w:szCs w:val="20"/>
              </w:rPr>
              <w:t>em</w:t>
            </w:r>
            <w:r w:rsidRPr="00AF6176">
              <w:rPr>
                <w:rFonts w:asciiTheme="minorHAnsi" w:hAnsiTheme="minorHAnsi" w:cstheme="minorHAnsi"/>
                <w:sz w:val="20"/>
                <w:szCs w:val="20"/>
              </w:rPr>
              <w:t>prana</w:t>
            </w:r>
            <w:r w:rsidR="000E1756" w:rsidRPr="00AF6176">
              <w:rPr>
                <w:rFonts w:asciiTheme="minorHAnsi" w:hAnsiTheme="minorHAnsi" w:cstheme="minorHAnsi"/>
                <w:sz w:val="20"/>
                <w:szCs w:val="20"/>
              </w:rPr>
              <w:t>,</w:t>
            </w:r>
            <w:r w:rsidRPr="00AF6176">
              <w:rPr>
                <w:rFonts w:asciiTheme="minorHAnsi" w:hAnsiTheme="minorHAnsi" w:cstheme="minorHAnsi"/>
                <w:sz w:val="20"/>
                <w:szCs w:val="20"/>
              </w:rPr>
              <w:t xml:space="preserve"> basado en la difusión de recomendaciones de actuación ante la presencia de los agentes perturbadores que acontecen; sin</w:t>
            </w:r>
            <w:r w:rsidR="000E1756" w:rsidRPr="00AF6176">
              <w:rPr>
                <w:rFonts w:asciiTheme="minorHAnsi" w:hAnsiTheme="minorHAnsi" w:cstheme="minorHAnsi"/>
                <w:sz w:val="20"/>
                <w:szCs w:val="20"/>
              </w:rPr>
              <w:t xml:space="preserve"> embargo, </w:t>
            </w:r>
            <w:r w:rsidRPr="00AF6176">
              <w:rPr>
                <w:rFonts w:asciiTheme="minorHAnsi" w:hAnsiTheme="minorHAnsi" w:cstheme="minorHAnsi"/>
                <w:sz w:val="20"/>
                <w:szCs w:val="20"/>
              </w:rPr>
              <w:t xml:space="preserve">se requiere la implementación de Sistemas de Alerta Temprana que sean Administrados y Monitoreados por el mismo Instituto, con el fin de contar con información en Tiempo Real para la toma de decisiones oportunas y no depender de información de otras instancias con retraso en transmisión. </w:t>
            </w:r>
            <w:r w:rsidR="00CB4A77" w:rsidRPr="00AF6176">
              <w:rPr>
                <w:rFonts w:asciiTheme="minorHAnsi" w:hAnsiTheme="minorHAnsi" w:cstheme="minorHAnsi"/>
                <w:sz w:val="20"/>
                <w:szCs w:val="20"/>
              </w:rPr>
              <w:t> </w:t>
            </w:r>
          </w:p>
        </w:tc>
        <w:tc>
          <w:tcPr>
            <w:tcW w:w="1559" w:type="dxa"/>
            <w:vAlign w:val="center"/>
          </w:tcPr>
          <w:p w14:paraId="1DA7876B" w14:textId="39056D29" w:rsidR="00936D55" w:rsidRPr="00AF6176" w:rsidRDefault="00867C8F" w:rsidP="00FC4BBE">
            <w:pPr>
              <w:spacing w:after="0" w:line="276" w:lineRule="auto"/>
              <w:jc w:val="both"/>
              <w:rPr>
                <w:rFonts w:asciiTheme="minorHAnsi" w:hAnsiTheme="minorHAnsi" w:cstheme="minorHAnsi"/>
                <w:sz w:val="20"/>
                <w:szCs w:val="20"/>
              </w:rPr>
            </w:pPr>
            <w:r w:rsidRPr="00AF6176">
              <w:rPr>
                <w:rFonts w:asciiTheme="minorHAnsi" w:hAnsiTheme="minorHAnsi" w:cstheme="minorHAnsi"/>
                <w:sz w:val="20"/>
                <w:szCs w:val="20"/>
              </w:rPr>
              <w:t xml:space="preserve">Obtención de conocimiento de la viabilidad del mejor </w:t>
            </w:r>
            <w:r w:rsidR="00FC4BBE" w:rsidRPr="00AF6176">
              <w:rPr>
                <w:rFonts w:asciiTheme="minorHAnsi" w:hAnsiTheme="minorHAnsi" w:cstheme="minorHAnsi"/>
                <w:sz w:val="20"/>
                <w:szCs w:val="20"/>
              </w:rPr>
              <w:t>Sistema de A</w:t>
            </w:r>
            <w:r w:rsidRPr="00AF6176">
              <w:rPr>
                <w:rFonts w:asciiTheme="minorHAnsi" w:hAnsiTheme="minorHAnsi" w:cstheme="minorHAnsi"/>
                <w:sz w:val="20"/>
                <w:szCs w:val="20"/>
              </w:rPr>
              <w:t xml:space="preserve">lerta </w:t>
            </w:r>
            <w:r w:rsidR="00FC4BBE" w:rsidRPr="00AF6176">
              <w:rPr>
                <w:rFonts w:asciiTheme="minorHAnsi" w:hAnsiTheme="minorHAnsi" w:cstheme="minorHAnsi"/>
                <w:sz w:val="20"/>
                <w:szCs w:val="20"/>
              </w:rPr>
              <w:t xml:space="preserve">Temprana </w:t>
            </w:r>
            <w:r w:rsidRPr="00AF6176">
              <w:rPr>
                <w:rFonts w:asciiTheme="minorHAnsi" w:hAnsiTheme="minorHAnsi" w:cstheme="minorHAnsi"/>
                <w:sz w:val="20"/>
                <w:szCs w:val="20"/>
              </w:rPr>
              <w:t>que pudiera implementarse.</w:t>
            </w:r>
          </w:p>
        </w:tc>
      </w:tr>
      <w:tr w:rsidR="001C1825" w:rsidRPr="00AF6176" w14:paraId="4D3DAD0C" w14:textId="77777777" w:rsidTr="00AF6176">
        <w:tc>
          <w:tcPr>
            <w:tcW w:w="1838" w:type="dxa"/>
            <w:vAlign w:val="center"/>
          </w:tcPr>
          <w:p w14:paraId="6EBB4888" w14:textId="77777777" w:rsidR="00936D55" w:rsidRPr="00AF6176" w:rsidRDefault="00936D55" w:rsidP="00936D55">
            <w:pPr>
              <w:spacing w:after="0" w:line="276" w:lineRule="auto"/>
              <w:rPr>
                <w:rFonts w:asciiTheme="minorHAnsi" w:hAnsiTheme="minorHAnsi" w:cstheme="minorHAnsi"/>
                <w:sz w:val="20"/>
                <w:szCs w:val="20"/>
              </w:rPr>
            </w:pPr>
            <w:r w:rsidRPr="00AF6176">
              <w:rPr>
                <w:rFonts w:asciiTheme="minorHAnsi" w:hAnsiTheme="minorHAnsi" w:cstheme="minorHAnsi"/>
                <w:sz w:val="20"/>
                <w:szCs w:val="20"/>
              </w:rPr>
              <w:t xml:space="preserve">Informe                   / Recomendaciones / </w:t>
            </w:r>
          </w:p>
          <w:p w14:paraId="6836580C" w14:textId="46A31A43" w:rsidR="00936D55" w:rsidRPr="00AF6176" w:rsidRDefault="00936D55" w:rsidP="00936D55">
            <w:pPr>
              <w:spacing w:after="0" w:line="276" w:lineRule="auto"/>
              <w:jc w:val="center"/>
              <w:rPr>
                <w:rFonts w:asciiTheme="minorHAnsi" w:hAnsiTheme="minorHAnsi" w:cstheme="minorHAnsi"/>
                <w:b/>
                <w:sz w:val="20"/>
                <w:szCs w:val="20"/>
              </w:rPr>
            </w:pPr>
            <w:r w:rsidRPr="00AF6176">
              <w:rPr>
                <w:rFonts w:asciiTheme="minorHAnsi" w:hAnsiTheme="minorHAnsi" w:cstheme="minorHAnsi"/>
                <w:b/>
                <w:sz w:val="20"/>
                <w:szCs w:val="20"/>
              </w:rPr>
              <w:t>2</w:t>
            </w:r>
          </w:p>
        </w:tc>
        <w:tc>
          <w:tcPr>
            <w:tcW w:w="2835" w:type="dxa"/>
            <w:vAlign w:val="center"/>
          </w:tcPr>
          <w:p w14:paraId="1CB8D87B" w14:textId="77777777" w:rsidR="00D37A3D" w:rsidRPr="00AF6176" w:rsidRDefault="00D37A3D" w:rsidP="00861D0A">
            <w:pPr>
              <w:spacing w:after="0" w:line="276" w:lineRule="auto"/>
              <w:jc w:val="both"/>
              <w:rPr>
                <w:rFonts w:asciiTheme="minorHAnsi" w:hAnsiTheme="minorHAnsi" w:cstheme="minorHAnsi"/>
                <w:sz w:val="20"/>
                <w:szCs w:val="20"/>
              </w:rPr>
            </w:pPr>
          </w:p>
          <w:p w14:paraId="07DCA505" w14:textId="2F005B9A" w:rsidR="00867C8F" w:rsidRPr="00AF6176" w:rsidRDefault="00FC4BBE" w:rsidP="00861D0A">
            <w:pPr>
              <w:spacing w:after="0" w:line="276" w:lineRule="auto"/>
              <w:jc w:val="both"/>
              <w:rPr>
                <w:rFonts w:asciiTheme="minorHAnsi" w:hAnsiTheme="minorHAnsi" w:cstheme="minorHAnsi"/>
                <w:sz w:val="20"/>
                <w:szCs w:val="20"/>
              </w:rPr>
            </w:pPr>
            <w:r w:rsidRPr="00AF6176">
              <w:rPr>
                <w:rFonts w:asciiTheme="minorHAnsi" w:hAnsiTheme="minorHAnsi" w:cstheme="minorHAnsi"/>
                <w:sz w:val="20"/>
                <w:szCs w:val="20"/>
              </w:rPr>
              <w:t xml:space="preserve">Comunicar con el fin de sensibilizar a las autoridades gubernamentales competentes, la importancia de contar con Sistemas Autónomos de Monitoreo e Información, Recursos Materiales, Tecnología de Innovación y la asignación del Presupuesto necesario para atender los agentes perturbadores antes, durante y después de su ocurrencia. Lo </w:t>
            </w:r>
            <w:r w:rsidRPr="00AF6176">
              <w:rPr>
                <w:rFonts w:asciiTheme="minorHAnsi" w:hAnsiTheme="minorHAnsi" w:cstheme="minorHAnsi"/>
                <w:sz w:val="20"/>
                <w:szCs w:val="20"/>
              </w:rPr>
              <w:lastRenderedPageBreak/>
              <w:t>anterior presentado bajo un enfoque de inversión y atención a la población expuesta en la Entidad.</w:t>
            </w:r>
          </w:p>
        </w:tc>
        <w:tc>
          <w:tcPr>
            <w:tcW w:w="2977" w:type="dxa"/>
            <w:vAlign w:val="center"/>
          </w:tcPr>
          <w:p w14:paraId="3B60ED52" w14:textId="77777777" w:rsidR="00FC4BBE" w:rsidRPr="00AF6176" w:rsidRDefault="00867C8F" w:rsidP="000E1756">
            <w:pPr>
              <w:spacing w:after="0" w:line="276" w:lineRule="auto"/>
              <w:jc w:val="both"/>
              <w:rPr>
                <w:rFonts w:asciiTheme="minorHAnsi" w:hAnsiTheme="minorHAnsi" w:cstheme="minorHAnsi"/>
                <w:sz w:val="20"/>
                <w:szCs w:val="20"/>
              </w:rPr>
            </w:pPr>
            <w:r w:rsidRPr="00AF6176">
              <w:rPr>
                <w:rFonts w:asciiTheme="minorHAnsi" w:hAnsiTheme="minorHAnsi" w:cstheme="minorHAnsi"/>
                <w:sz w:val="20"/>
                <w:szCs w:val="20"/>
              </w:rPr>
              <w:lastRenderedPageBreak/>
              <w:t> </w:t>
            </w:r>
          </w:p>
          <w:p w14:paraId="36B3706E" w14:textId="25B72781" w:rsidR="00936D55" w:rsidRPr="00AF6176" w:rsidRDefault="000E1756" w:rsidP="00FC4BBE">
            <w:pPr>
              <w:spacing w:after="0" w:line="276" w:lineRule="auto"/>
              <w:jc w:val="both"/>
              <w:rPr>
                <w:rFonts w:asciiTheme="minorHAnsi" w:hAnsiTheme="minorHAnsi" w:cstheme="minorHAnsi"/>
                <w:sz w:val="20"/>
                <w:szCs w:val="20"/>
              </w:rPr>
            </w:pPr>
            <w:r w:rsidRPr="00AF6176">
              <w:rPr>
                <w:rFonts w:asciiTheme="minorHAnsi" w:hAnsiTheme="minorHAnsi" w:cstheme="minorHAnsi"/>
                <w:sz w:val="20"/>
                <w:szCs w:val="20"/>
              </w:rPr>
              <w:t xml:space="preserve">En los últimos dos ejercicios el Instituto ha venido invirtiendo en equipamiento, sin </w:t>
            </w:r>
            <w:r w:rsidR="00AF6176" w:rsidRPr="00AF6176">
              <w:rPr>
                <w:rFonts w:asciiTheme="minorHAnsi" w:hAnsiTheme="minorHAnsi" w:cstheme="minorHAnsi"/>
                <w:sz w:val="20"/>
                <w:szCs w:val="20"/>
              </w:rPr>
              <w:t>embargo,</w:t>
            </w:r>
            <w:r w:rsidRPr="00AF6176">
              <w:rPr>
                <w:rFonts w:asciiTheme="minorHAnsi" w:hAnsiTheme="minorHAnsi" w:cstheme="minorHAnsi"/>
                <w:sz w:val="20"/>
                <w:szCs w:val="20"/>
              </w:rPr>
              <w:t xml:space="preserve"> ha sido insuficiente para las necesidades actuales, por lo que </w:t>
            </w:r>
            <w:r w:rsidR="00FC4BBE" w:rsidRPr="00AF6176">
              <w:rPr>
                <w:rFonts w:asciiTheme="minorHAnsi" w:hAnsiTheme="minorHAnsi" w:cstheme="minorHAnsi"/>
                <w:sz w:val="20"/>
                <w:szCs w:val="20"/>
              </w:rPr>
              <w:t>se buscará</w:t>
            </w:r>
            <w:r w:rsidRPr="00AF6176">
              <w:rPr>
                <w:rFonts w:asciiTheme="minorHAnsi" w:hAnsiTheme="minorHAnsi" w:cstheme="minorHAnsi"/>
                <w:sz w:val="20"/>
                <w:szCs w:val="20"/>
              </w:rPr>
              <w:t xml:space="preserve"> establecer comunicación</w:t>
            </w:r>
            <w:r w:rsidR="00867C8F" w:rsidRPr="00AF6176">
              <w:rPr>
                <w:rFonts w:asciiTheme="minorHAnsi" w:hAnsiTheme="minorHAnsi" w:cstheme="minorHAnsi"/>
                <w:sz w:val="20"/>
                <w:szCs w:val="20"/>
              </w:rPr>
              <w:t xml:space="preserve"> con funcionarios de la Secretaría de Administración y Finanzas (SAF) y Secretaría General de Gobierno del Estado para exponerles las necesid</w:t>
            </w:r>
            <w:r w:rsidR="00FC4BBE" w:rsidRPr="00AF6176">
              <w:rPr>
                <w:rFonts w:asciiTheme="minorHAnsi" w:hAnsiTheme="minorHAnsi" w:cstheme="minorHAnsi"/>
                <w:sz w:val="20"/>
                <w:szCs w:val="20"/>
              </w:rPr>
              <w:t xml:space="preserve">ades apremiantes de mejoras de Sistemas </w:t>
            </w:r>
            <w:r w:rsidR="00FC4BBE" w:rsidRPr="00AF6176">
              <w:rPr>
                <w:rFonts w:asciiTheme="minorHAnsi" w:hAnsiTheme="minorHAnsi" w:cstheme="minorHAnsi"/>
                <w:sz w:val="20"/>
                <w:szCs w:val="20"/>
              </w:rPr>
              <w:lastRenderedPageBreak/>
              <w:t>Tecnológicos y R</w:t>
            </w:r>
            <w:r w:rsidR="00867C8F" w:rsidRPr="00AF6176">
              <w:rPr>
                <w:rFonts w:asciiTheme="minorHAnsi" w:hAnsiTheme="minorHAnsi" w:cstheme="minorHAnsi"/>
                <w:sz w:val="20"/>
                <w:szCs w:val="20"/>
              </w:rPr>
              <w:t>ecursos materiales.</w:t>
            </w:r>
          </w:p>
        </w:tc>
        <w:tc>
          <w:tcPr>
            <w:tcW w:w="1559" w:type="dxa"/>
            <w:vAlign w:val="center"/>
          </w:tcPr>
          <w:p w14:paraId="1CED0DF8" w14:textId="179238EF" w:rsidR="00936D55" w:rsidRPr="00AF6176" w:rsidRDefault="00867C8F" w:rsidP="0056725C">
            <w:pPr>
              <w:spacing w:after="0" w:line="276" w:lineRule="auto"/>
              <w:jc w:val="both"/>
              <w:rPr>
                <w:rFonts w:asciiTheme="minorHAnsi" w:hAnsiTheme="minorHAnsi" w:cstheme="minorHAnsi"/>
                <w:sz w:val="20"/>
                <w:szCs w:val="20"/>
              </w:rPr>
            </w:pPr>
            <w:r w:rsidRPr="00AF6176">
              <w:rPr>
                <w:rFonts w:asciiTheme="minorHAnsi" w:hAnsiTheme="minorHAnsi" w:cstheme="minorHAnsi"/>
                <w:sz w:val="20"/>
                <w:szCs w:val="20"/>
              </w:rPr>
              <w:lastRenderedPageBreak/>
              <w:t>Establecer comunicación y lograr la atención al planteamiento en la SAF y Secretaría General de Gobierno. </w:t>
            </w:r>
          </w:p>
        </w:tc>
      </w:tr>
      <w:tr w:rsidR="001C1825" w:rsidRPr="00AF6176" w14:paraId="6202F808" w14:textId="77777777" w:rsidTr="00AF6176">
        <w:trPr>
          <w:trHeight w:val="6746"/>
        </w:trPr>
        <w:tc>
          <w:tcPr>
            <w:tcW w:w="1838" w:type="dxa"/>
            <w:vAlign w:val="center"/>
          </w:tcPr>
          <w:p w14:paraId="2FCCAB4C" w14:textId="77777777" w:rsidR="00B875B8" w:rsidRPr="00AF6176" w:rsidRDefault="00B875B8" w:rsidP="00B875B8">
            <w:pPr>
              <w:spacing w:after="0" w:line="276" w:lineRule="auto"/>
              <w:rPr>
                <w:rFonts w:asciiTheme="minorHAnsi" w:hAnsiTheme="minorHAnsi" w:cstheme="minorHAnsi"/>
                <w:sz w:val="20"/>
                <w:szCs w:val="20"/>
              </w:rPr>
            </w:pPr>
            <w:r w:rsidRPr="00AF6176">
              <w:rPr>
                <w:rFonts w:asciiTheme="minorHAnsi" w:hAnsiTheme="minorHAnsi" w:cstheme="minorHAnsi"/>
                <w:sz w:val="20"/>
                <w:szCs w:val="20"/>
              </w:rPr>
              <w:t xml:space="preserve">Informe                   / Recomendaciones / </w:t>
            </w:r>
          </w:p>
          <w:p w14:paraId="0D31D824" w14:textId="78326ABE" w:rsidR="00B875B8" w:rsidRPr="00AF6176" w:rsidRDefault="00B875B8" w:rsidP="00B875B8">
            <w:pPr>
              <w:spacing w:after="0" w:line="276" w:lineRule="auto"/>
              <w:jc w:val="center"/>
              <w:rPr>
                <w:rFonts w:asciiTheme="minorHAnsi" w:hAnsiTheme="minorHAnsi" w:cstheme="minorHAnsi"/>
                <w:b/>
                <w:sz w:val="20"/>
                <w:szCs w:val="20"/>
              </w:rPr>
            </w:pPr>
            <w:r w:rsidRPr="00AF6176">
              <w:rPr>
                <w:rFonts w:asciiTheme="minorHAnsi" w:hAnsiTheme="minorHAnsi" w:cstheme="minorHAnsi"/>
                <w:b/>
                <w:sz w:val="20"/>
                <w:szCs w:val="20"/>
              </w:rPr>
              <w:t>3</w:t>
            </w:r>
          </w:p>
        </w:tc>
        <w:tc>
          <w:tcPr>
            <w:tcW w:w="2835" w:type="dxa"/>
            <w:vAlign w:val="center"/>
          </w:tcPr>
          <w:p w14:paraId="466652F9" w14:textId="77777777" w:rsidR="003C279C" w:rsidRPr="00AF6176" w:rsidRDefault="003C279C" w:rsidP="00D37A3D">
            <w:pPr>
              <w:spacing w:after="0" w:line="276" w:lineRule="auto"/>
              <w:jc w:val="both"/>
              <w:rPr>
                <w:rFonts w:asciiTheme="minorHAnsi" w:hAnsiTheme="minorHAnsi" w:cstheme="minorHAnsi"/>
                <w:sz w:val="20"/>
                <w:szCs w:val="20"/>
              </w:rPr>
            </w:pPr>
          </w:p>
          <w:p w14:paraId="2B2350A7" w14:textId="0ECE5BCC" w:rsidR="003C279C" w:rsidRPr="00AF6176" w:rsidRDefault="003C279C" w:rsidP="00D37A3D">
            <w:pPr>
              <w:spacing w:after="0" w:line="276" w:lineRule="auto"/>
              <w:jc w:val="both"/>
              <w:rPr>
                <w:rFonts w:asciiTheme="minorHAnsi" w:hAnsiTheme="minorHAnsi" w:cstheme="minorHAnsi"/>
                <w:sz w:val="20"/>
                <w:szCs w:val="20"/>
              </w:rPr>
            </w:pPr>
            <w:r w:rsidRPr="00AF6176">
              <w:rPr>
                <w:rFonts w:asciiTheme="minorHAnsi" w:hAnsiTheme="minorHAnsi" w:cstheme="minorHAnsi"/>
                <w:sz w:val="20"/>
                <w:szCs w:val="20"/>
              </w:rPr>
              <w:t>Realizar la actualización pertinente a la estructura organizacional del Instituto, para homologarla con las estructuras del orden federal y estar alineados al cumplimiento de los objetivos nacionales, para cumplir cabalmente con las atribuciones mandatadas por las normas jurídicas vigentes tanto Estatales, Federales y acuerdos Internacionales; así como, la Capacitación, Acreditación y Certificación de los Recursos Humanos, contando así con profesionalización en materia de Protección Civil</w:t>
            </w:r>
            <w:r w:rsidR="00532D20" w:rsidRPr="00AF6176">
              <w:rPr>
                <w:rFonts w:asciiTheme="minorHAnsi" w:hAnsiTheme="minorHAnsi" w:cstheme="minorHAnsi"/>
                <w:sz w:val="20"/>
                <w:szCs w:val="20"/>
              </w:rPr>
              <w:t xml:space="preserve"> conforme a lo dispuesto en la Ley General de Protección Civil en sus artículos 46 y 47.</w:t>
            </w:r>
          </w:p>
          <w:p w14:paraId="5CF64E60" w14:textId="77777777" w:rsidR="00F81C30" w:rsidRPr="00AF6176" w:rsidRDefault="00F81C30" w:rsidP="00D37A3D">
            <w:pPr>
              <w:spacing w:after="0" w:line="276" w:lineRule="auto"/>
              <w:jc w:val="both"/>
              <w:rPr>
                <w:rFonts w:asciiTheme="minorHAnsi" w:hAnsiTheme="minorHAnsi" w:cstheme="minorHAnsi"/>
                <w:sz w:val="20"/>
                <w:szCs w:val="20"/>
              </w:rPr>
            </w:pPr>
          </w:p>
          <w:p w14:paraId="278FD39E" w14:textId="77777777" w:rsidR="00F81C30" w:rsidRPr="00AF6176" w:rsidRDefault="00F81C30" w:rsidP="00D37A3D">
            <w:pPr>
              <w:spacing w:after="0" w:line="276" w:lineRule="auto"/>
              <w:jc w:val="both"/>
              <w:rPr>
                <w:rFonts w:asciiTheme="minorHAnsi" w:hAnsiTheme="minorHAnsi" w:cstheme="minorHAnsi"/>
                <w:sz w:val="20"/>
                <w:szCs w:val="20"/>
              </w:rPr>
            </w:pPr>
          </w:p>
          <w:p w14:paraId="26798A11" w14:textId="77777777" w:rsidR="00F81C30" w:rsidRPr="00AF6176" w:rsidRDefault="00F81C30" w:rsidP="00D37A3D">
            <w:pPr>
              <w:spacing w:after="0" w:line="276" w:lineRule="auto"/>
              <w:jc w:val="both"/>
              <w:rPr>
                <w:rFonts w:asciiTheme="minorHAnsi" w:hAnsiTheme="minorHAnsi" w:cstheme="minorHAnsi"/>
                <w:sz w:val="20"/>
                <w:szCs w:val="20"/>
              </w:rPr>
            </w:pPr>
          </w:p>
          <w:p w14:paraId="0ECBB912" w14:textId="77777777" w:rsidR="00F81C30" w:rsidRPr="00AF6176" w:rsidRDefault="00F81C30" w:rsidP="00D37A3D">
            <w:pPr>
              <w:spacing w:after="0" w:line="276" w:lineRule="auto"/>
              <w:jc w:val="both"/>
              <w:rPr>
                <w:rFonts w:asciiTheme="minorHAnsi" w:hAnsiTheme="minorHAnsi" w:cstheme="minorHAnsi"/>
                <w:sz w:val="20"/>
                <w:szCs w:val="20"/>
              </w:rPr>
            </w:pPr>
          </w:p>
          <w:p w14:paraId="4C3DA5D5" w14:textId="49D1C051" w:rsidR="00F81C30" w:rsidRPr="00AF6176" w:rsidRDefault="00F81C30" w:rsidP="00D37A3D">
            <w:pPr>
              <w:spacing w:after="0" w:line="276" w:lineRule="auto"/>
              <w:jc w:val="both"/>
              <w:rPr>
                <w:rFonts w:asciiTheme="minorHAnsi" w:hAnsiTheme="minorHAnsi" w:cstheme="minorHAnsi"/>
                <w:sz w:val="20"/>
                <w:szCs w:val="20"/>
              </w:rPr>
            </w:pPr>
          </w:p>
        </w:tc>
        <w:tc>
          <w:tcPr>
            <w:tcW w:w="2977" w:type="dxa"/>
            <w:vAlign w:val="center"/>
          </w:tcPr>
          <w:p w14:paraId="22707813" w14:textId="02BC56BC" w:rsidR="00B875B8" w:rsidRPr="00AF6176" w:rsidRDefault="003C279C" w:rsidP="003C279C">
            <w:pPr>
              <w:spacing w:after="0" w:line="276" w:lineRule="auto"/>
              <w:jc w:val="both"/>
              <w:rPr>
                <w:rFonts w:asciiTheme="minorHAnsi" w:hAnsiTheme="minorHAnsi" w:cstheme="minorHAnsi"/>
                <w:sz w:val="20"/>
                <w:szCs w:val="20"/>
              </w:rPr>
            </w:pPr>
            <w:r w:rsidRPr="00AF6176">
              <w:rPr>
                <w:rFonts w:asciiTheme="minorHAnsi" w:hAnsiTheme="minorHAnsi" w:cstheme="minorHAnsi"/>
                <w:b/>
                <w:sz w:val="20"/>
                <w:szCs w:val="20"/>
              </w:rPr>
              <w:t>Respecto a la Organización:</w:t>
            </w:r>
            <w:r w:rsidRPr="00AF6176">
              <w:rPr>
                <w:rFonts w:asciiTheme="minorHAnsi" w:hAnsiTheme="minorHAnsi" w:cstheme="minorHAnsi"/>
                <w:sz w:val="20"/>
                <w:szCs w:val="20"/>
              </w:rPr>
              <w:t xml:space="preserve"> </w:t>
            </w:r>
            <w:r w:rsidR="000E1756" w:rsidRPr="00AF6176">
              <w:rPr>
                <w:rFonts w:asciiTheme="minorHAnsi" w:hAnsiTheme="minorHAnsi" w:cstheme="minorHAnsi"/>
                <w:sz w:val="20"/>
                <w:szCs w:val="20"/>
              </w:rPr>
              <w:t xml:space="preserve">Se ha iniciado con </w:t>
            </w:r>
            <w:r w:rsidRPr="00AF6176">
              <w:rPr>
                <w:rFonts w:asciiTheme="minorHAnsi" w:hAnsiTheme="minorHAnsi" w:cstheme="minorHAnsi"/>
                <w:sz w:val="20"/>
                <w:szCs w:val="20"/>
              </w:rPr>
              <w:t>la elaboración de un</w:t>
            </w:r>
            <w:r w:rsidR="000E1756" w:rsidRPr="00AF6176">
              <w:rPr>
                <w:rFonts w:asciiTheme="minorHAnsi" w:hAnsiTheme="minorHAnsi" w:cstheme="minorHAnsi"/>
                <w:sz w:val="20"/>
                <w:szCs w:val="20"/>
              </w:rPr>
              <w:t xml:space="preserve"> diagnóstico</w:t>
            </w:r>
            <w:r w:rsidRPr="00AF6176">
              <w:rPr>
                <w:rFonts w:asciiTheme="minorHAnsi" w:hAnsiTheme="minorHAnsi" w:cstheme="minorHAnsi"/>
                <w:sz w:val="20"/>
                <w:szCs w:val="20"/>
              </w:rPr>
              <w:t xml:space="preserve"> situacional a </w:t>
            </w:r>
            <w:r w:rsidR="000E1756" w:rsidRPr="00AF6176">
              <w:rPr>
                <w:rFonts w:asciiTheme="minorHAnsi" w:hAnsiTheme="minorHAnsi" w:cstheme="minorHAnsi"/>
                <w:sz w:val="20"/>
                <w:szCs w:val="20"/>
              </w:rPr>
              <w:t>la estructura organizacional</w:t>
            </w:r>
            <w:r w:rsidRPr="00AF6176">
              <w:rPr>
                <w:rFonts w:asciiTheme="minorHAnsi" w:hAnsiTheme="minorHAnsi" w:cstheme="minorHAnsi"/>
                <w:sz w:val="20"/>
                <w:szCs w:val="20"/>
              </w:rPr>
              <w:t xml:space="preserve"> vigente reglamentada. Dicho Diagnostico dará la pauta a seguir según su análisis que determinará las acciones a seguir para su actualización necesaria a dicha estructura orgánica del Instituto.</w:t>
            </w:r>
          </w:p>
          <w:p w14:paraId="37ABA2BE" w14:textId="77777777" w:rsidR="003C279C" w:rsidRPr="00AF6176" w:rsidRDefault="003C279C" w:rsidP="003C279C">
            <w:pPr>
              <w:spacing w:after="0" w:line="276" w:lineRule="auto"/>
              <w:jc w:val="both"/>
              <w:rPr>
                <w:rFonts w:asciiTheme="minorHAnsi" w:hAnsiTheme="minorHAnsi" w:cstheme="minorHAnsi"/>
                <w:sz w:val="20"/>
                <w:szCs w:val="20"/>
              </w:rPr>
            </w:pPr>
          </w:p>
          <w:p w14:paraId="740FC487" w14:textId="1600C0EF" w:rsidR="003C279C" w:rsidRPr="00AF6176" w:rsidRDefault="003C279C" w:rsidP="00D80FDD">
            <w:pPr>
              <w:spacing w:after="0" w:line="276" w:lineRule="auto"/>
              <w:jc w:val="both"/>
              <w:rPr>
                <w:rFonts w:asciiTheme="minorHAnsi" w:hAnsiTheme="minorHAnsi" w:cstheme="minorHAnsi"/>
                <w:sz w:val="20"/>
                <w:szCs w:val="20"/>
              </w:rPr>
            </w:pPr>
            <w:r w:rsidRPr="00AF6176">
              <w:rPr>
                <w:rFonts w:asciiTheme="minorHAnsi" w:hAnsiTheme="minorHAnsi" w:cstheme="minorHAnsi"/>
                <w:b/>
                <w:sz w:val="20"/>
                <w:szCs w:val="20"/>
              </w:rPr>
              <w:t>Respecto a la Profesionalización:</w:t>
            </w:r>
            <w:r w:rsidRPr="00AF6176">
              <w:rPr>
                <w:rFonts w:asciiTheme="minorHAnsi" w:hAnsiTheme="minorHAnsi" w:cstheme="minorHAnsi"/>
                <w:sz w:val="20"/>
                <w:szCs w:val="20"/>
              </w:rPr>
              <w:t xml:space="preserve"> Se ha iniciado con el proceso de capacitación</w:t>
            </w:r>
            <w:r w:rsidR="00D80FDD" w:rsidRPr="00AF6176">
              <w:rPr>
                <w:rFonts w:asciiTheme="minorHAnsi" w:hAnsiTheme="minorHAnsi" w:cstheme="minorHAnsi"/>
                <w:sz w:val="20"/>
                <w:szCs w:val="20"/>
              </w:rPr>
              <w:t xml:space="preserve"> al personal adscrito al Instituto</w:t>
            </w:r>
            <w:r w:rsidRPr="00AF6176">
              <w:rPr>
                <w:rFonts w:asciiTheme="minorHAnsi" w:hAnsiTheme="minorHAnsi" w:cstheme="minorHAnsi"/>
                <w:sz w:val="20"/>
                <w:szCs w:val="20"/>
              </w:rPr>
              <w:t xml:space="preserve"> para su acreditación y certificación, con el fin de elevar </w:t>
            </w:r>
            <w:r w:rsidR="00D80FDD" w:rsidRPr="00AF6176">
              <w:rPr>
                <w:rFonts w:asciiTheme="minorHAnsi" w:hAnsiTheme="minorHAnsi" w:cstheme="minorHAnsi"/>
                <w:sz w:val="20"/>
                <w:szCs w:val="20"/>
              </w:rPr>
              <w:t>las</w:t>
            </w:r>
            <w:r w:rsidRPr="00AF6176">
              <w:rPr>
                <w:rFonts w:asciiTheme="minorHAnsi" w:hAnsiTheme="minorHAnsi" w:cstheme="minorHAnsi"/>
                <w:sz w:val="20"/>
                <w:szCs w:val="20"/>
              </w:rPr>
              <w:t xml:space="preserve"> capacidades de atención a la </w:t>
            </w:r>
            <w:r w:rsidR="00D80FDD" w:rsidRPr="00AF6176">
              <w:rPr>
                <w:rFonts w:asciiTheme="minorHAnsi" w:hAnsiTheme="minorHAnsi" w:cstheme="minorHAnsi"/>
                <w:sz w:val="20"/>
                <w:szCs w:val="20"/>
              </w:rPr>
              <w:t>población expuesta antes, durante y después de la ocurrencia</w:t>
            </w:r>
            <w:r w:rsidRPr="00AF6176">
              <w:rPr>
                <w:rFonts w:asciiTheme="minorHAnsi" w:hAnsiTheme="minorHAnsi" w:cstheme="minorHAnsi"/>
                <w:sz w:val="20"/>
                <w:szCs w:val="20"/>
              </w:rPr>
              <w:t xml:space="preserve"> </w:t>
            </w:r>
            <w:r w:rsidR="00D80FDD" w:rsidRPr="00AF6176">
              <w:rPr>
                <w:rFonts w:asciiTheme="minorHAnsi" w:hAnsiTheme="minorHAnsi" w:cstheme="minorHAnsi"/>
                <w:sz w:val="20"/>
                <w:szCs w:val="20"/>
              </w:rPr>
              <w:t xml:space="preserve">de los </w:t>
            </w:r>
            <w:r w:rsidRPr="00AF6176">
              <w:rPr>
                <w:rFonts w:asciiTheme="minorHAnsi" w:hAnsiTheme="minorHAnsi" w:cstheme="minorHAnsi"/>
                <w:sz w:val="20"/>
                <w:szCs w:val="20"/>
              </w:rPr>
              <w:t>agentes perturbadores</w:t>
            </w:r>
            <w:r w:rsidR="00D80FDD" w:rsidRPr="00AF6176">
              <w:rPr>
                <w:rFonts w:asciiTheme="minorHAnsi" w:hAnsiTheme="minorHAnsi" w:cstheme="minorHAnsi"/>
                <w:sz w:val="20"/>
                <w:szCs w:val="20"/>
              </w:rPr>
              <w:t xml:space="preserve"> en la Entidad.</w:t>
            </w:r>
          </w:p>
        </w:tc>
        <w:tc>
          <w:tcPr>
            <w:tcW w:w="1559" w:type="dxa"/>
            <w:vAlign w:val="center"/>
          </w:tcPr>
          <w:p w14:paraId="7B728B85" w14:textId="77777777" w:rsidR="00B875B8" w:rsidRPr="00AF6176" w:rsidRDefault="00867C8F" w:rsidP="00B875B8">
            <w:pPr>
              <w:spacing w:after="0" w:line="276" w:lineRule="auto"/>
              <w:jc w:val="both"/>
              <w:rPr>
                <w:rFonts w:asciiTheme="minorHAnsi" w:hAnsiTheme="minorHAnsi" w:cstheme="minorHAnsi"/>
                <w:sz w:val="20"/>
                <w:szCs w:val="20"/>
              </w:rPr>
            </w:pPr>
            <w:r w:rsidRPr="00AF6176">
              <w:rPr>
                <w:rFonts w:asciiTheme="minorHAnsi" w:hAnsiTheme="minorHAnsi" w:cstheme="minorHAnsi"/>
                <w:sz w:val="20"/>
                <w:szCs w:val="20"/>
              </w:rPr>
              <w:t>P</w:t>
            </w:r>
            <w:r w:rsidR="003C279C" w:rsidRPr="00AF6176">
              <w:rPr>
                <w:rFonts w:asciiTheme="minorHAnsi" w:hAnsiTheme="minorHAnsi" w:cstheme="minorHAnsi"/>
                <w:sz w:val="20"/>
                <w:szCs w:val="20"/>
              </w:rPr>
              <w:t>royecto de Restructura O</w:t>
            </w:r>
            <w:r w:rsidRPr="00AF6176">
              <w:rPr>
                <w:rFonts w:asciiTheme="minorHAnsi" w:hAnsiTheme="minorHAnsi" w:cstheme="minorHAnsi"/>
                <w:sz w:val="20"/>
                <w:szCs w:val="20"/>
              </w:rPr>
              <w:t>rganizacional.</w:t>
            </w:r>
          </w:p>
          <w:p w14:paraId="0EEAD0EF" w14:textId="77777777" w:rsidR="00D80FDD" w:rsidRPr="00AF6176" w:rsidRDefault="00D80FDD" w:rsidP="00B875B8">
            <w:pPr>
              <w:spacing w:after="0" w:line="276" w:lineRule="auto"/>
              <w:jc w:val="both"/>
              <w:rPr>
                <w:rFonts w:asciiTheme="minorHAnsi" w:hAnsiTheme="minorHAnsi" w:cstheme="minorHAnsi"/>
                <w:sz w:val="20"/>
                <w:szCs w:val="20"/>
              </w:rPr>
            </w:pPr>
          </w:p>
          <w:p w14:paraId="1BF35B51" w14:textId="2980A95C" w:rsidR="00D80FDD" w:rsidRPr="00AF6176" w:rsidRDefault="00D80FDD" w:rsidP="00B875B8">
            <w:pPr>
              <w:spacing w:after="0" w:line="276" w:lineRule="auto"/>
              <w:jc w:val="both"/>
              <w:rPr>
                <w:rFonts w:asciiTheme="minorHAnsi" w:hAnsiTheme="minorHAnsi" w:cstheme="minorHAnsi"/>
                <w:sz w:val="20"/>
                <w:szCs w:val="20"/>
              </w:rPr>
            </w:pPr>
            <w:r w:rsidRPr="00AF6176">
              <w:rPr>
                <w:rFonts w:asciiTheme="minorHAnsi" w:hAnsiTheme="minorHAnsi" w:cstheme="minorHAnsi"/>
                <w:sz w:val="20"/>
                <w:szCs w:val="20"/>
              </w:rPr>
              <w:t>Proyecto de Profesionalización.</w:t>
            </w:r>
          </w:p>
        </w:tc>
      </w:tr>
      <w:tr w:rsidR="005C1AF2" w:rsidRPr="00AF6176" w14:paraId="0208EFE5" w14:textId="77777777" w:rsidTr="00AF6176">
        <w:tc>
          <w:tcPr>
            <w:tcW w:w="1838" w:type="dxa"/>
            <w:vAlign w:val="center"/>
          </w:tcPr>
          <w:p w14:paraId="733C80F1" w14:textId="77777777" w:rsidR="005C1AF2" w:rsidRPr="00AF6176" w:rsidRDefault="005C1AF2" w:rsidP="005C1AF2">
            <w:pPr>
              <w:spacing w:after="0" w:line="276" w:lineRule="auto"/>
              <w:rPr>
                <w:rFonts w:asciiTheme="minorHAnsi" w:hAnsiTheme="minorHAnsi" w:cstheme="minorHAnsi"/>
                <w:sz w:val="20"/>
                <w:szCs w:val="20"/>
              </w:rPr>
            </w:pPr>
            <w:r w:rsidRPr="00AF6176">
              <w:rPr>
                <w:rFonts w:asciiTheme="minorHAnsi" w:hAnsiTheme="minorHAnsi" w:cstheme="minorHAnsi"/>
                <w:sz w:val="20"/>
                <w:szCs w:val="20"/>
              </w:rPr>
              <w:t xml:space="preserve">Informe                   / Recomendaciones / </w:t>
            </w:r>
          </w:p>
          <w:p w14:paraId="2F33AA1F" w14:textId="2D2A456C" w:rsidR="005C1AF2" w:rsidRPr="00AF6176" w:rsidRDefault="005C1AF2" w:rsidP="005C1AF2">
            <w:pPr>
              <w:spacing w:after="0" w:line="276" w:lineRule="auto"/>
              <w:jc w:val="center"/>
              <w:rPr>
                <w:rFonts w:asciiTheme="minorHAnsi" w:hAnsiTheme="minorHAnsi" w:cstheme="minorHAnsi"/>
                <w:sz w:val="20"/>
                <w:szCs w:val="20"/>
              </w:rPr>
            </w:pPr>
            <w:r w:rsidRPr="00AF6176">
              <w:rPr>
                <w:rFonts w:asciiTheme="minorHAnsi" w:hAnsiTheme="minorHAnsi" w:cstheme="minorHAnsi"/>
                <w:b/>
                <w:sz w:val="20"/>
                <w:szCs w:val="20"/>
              </w:rPr>
              <w:t>4</w:t>
            </w:r>
          </w:p>
        </w:tc>
        <w:tc>
          <w:tcPr>
            <w:tcW w:w="2835" w:type="dxa"/>
            <w:vAlign w:val="center"/>
          </w:tcPr>
          <w:p w14:paraId="064319CE" w14:textId="3565FF60" w:rsidR="00F81C30" w:rsidRPr="00AF6176" w:rsidRDefault="00F81C30" w:rsidP="00F81C30">
            <w:pPr>
              <w:spacing w:after="0" w:line="240" w:lineRule="auto"/>
              <w:jc w:val="both"/>
              <w:rPr>
                <w:rFonts w:asciiTheme="minorHAnsi" w:hAnsiTheme="minorHAnsi" w:cstheme="minorHAnsi"/>
                <w:sz w:val="20"/>
                <w:szCs w:val="20"/>
              </w:rPr>
            </w:pPr>
            <w:r w:rsidRPr="00AF6176">
              <w:rPr>
                <w:rFonts w:asciiTheme="minorHAnsi" w:hAnsiTheme="minorHAnsi" w:cstheme="minorHAnsi"/>
                <w:sz w:val="20"/>
                <w:szCs w:val="20"/>
              </w:rPr>
              <w:t>Realizar las gestiones necesarias ante el Gobierno del Estado de Sinaloa para poder realizar las adecuaciones correspondientes a la Gestión Integral de Riesgos, con la creación del Atlas Estatal de Riesgo.</w:t>
            </w:r>
          </w:p>
          <w:p w14:paraId="6C1240A6" w14:textId="7715469E" w:rsidR="005C1AF2" w:rsidRPr="00AF6176" w:rsidRDefault="005C1AF2" w:rsidP="005C1AF2">
            <w:pPr>
              <w:spacing w:after="0" w:line="276" w:lineRule="auto"/>
              <w:jc w:val="both"/>
              <w:rPr>
                <w:rFonts w:asciiTheme="minorHAnsi" w:hAnsiTheme="minorHAnsi" w:cstheme="minorHAnsi"/>
                <w:sz w:val="20"/>
                <w:szCs w:val="20"/>
              </w:rPr>
            </w:pPr>
          </w:p>
        </w:tc>
        <w:tc>
          <w:tcPr>
            <w:tcW w:w="2977" w:type="dxa"/>
            <w:vAlign w:val="center"/>
          </w:tcPr>
          <w:p w14:paraId="134714E5" w14:textId="5CBA2949" w:rsidR="005C1AF2" w:rsidRPr="00AF6176" w:rsidRDefault="00647DF5" w:rsidP="0091576A">
            <w:pPr>
              <w:spacing w:after="0" w:line="276" w:lineRule="auto"/>
              <w:jc w:val="both"/>
              <w:rPr>
                <w:rFonts w:asciiTheme="minorHAnsi" w:hAnsiTheme="minorHAnsi" w:cstheme="minorHAnsi"/>
                <w:sz w:val="20"/>
                <w:szCs w:val="20"/>
              </w:rPr>
            </w:pPr>
            <w:r w:rsidRPr="00AF6176">
              <w:rPr>
                <w:rFonts w:asciiTheme="minorHAnsi" w:hAnsiTheme="minorHAnsi" w:cstheme="minorHAnsi"/>
                <w:sz w:val="20"/>
                <w:szCs w:val="20"/>
              </w:rPr>
              <w:t>El contar con un Atlas de riesgo en todos el Estado en un tema pendiente de resolver, se han realizado las gestiones necesarias para avanzar en este sentido, se ha solicitado presupuesto</w:t>
            </w:r>
            <w:r w:rsidR="0091576A" w:rsidRPr="00AF6176">
              <w:rPr>
                <w:rFonts w:asciiTheme="minorHAnsi" w:hAnsiTheme="minorHAnsi" w:cstheme="minorHAnsi"/>
                <w:sz w:val="20"/>
                <w:szCs w:val="20"/>
              </w:rPr>
              <w:t>,</w:t>
            </w:r>
            <w:r w:rsidRPr="00AF6176">
              <w:rPr>
                <w:rFonts w:asciiTheme="minorHAnsi" w:hAnsiTheme="minorHAnsi" w:cstheme="minorHAnsi"/>
                <w:sz w:val="20"/>
                <w:szCs w:val="20"/>
              </w:rPr>
              <w:t xml:space="preserve"> se ha incluido dentro de la solicitud de recursos </w:t>
            </w:r>
            <w:r w:rsidRPr="00AF6176">
              <w:rPr>
                <w:rFonts w:asciiTheme="minorHAnsi" w:hAnsiTheme="minorHAnsi" w:cstheme="minorHAnsi"/>
                <w:sz w:val="20"/>
                <w:szCs w:val="20"/>
              </w:rPr>
              <w:lastRenderedPageBreak/>
              <w:t xml:space="preserve">en el Programa Operativo </w:t>
            </w:r>
            <w:r w:rsidR="0091576A" w:rsidRPr="00AF6176">
              <w:rPr>
                <w:rFonts w:asciiTheme="minorHAnsi" w:hAnsiTheme="minorHAnsi" w:cstheme="minorHAnsi"/>
                <w:sz w:val="20"/>
                <w:szCs w:val="20"/>
              </w:rPr>
              <w:t>A</w:t>
            </w:r>
            <w:r w:rsidRPr="00AF6176">
              <w:rPr>
                <w:rFonts w:asciiTheme="minorHAnsi" w:hAnsiTheme="minorHAnsi" w:cstheme="minorHAnsi"/>
                <w:sz w:val="20"/>
                <w:szCs w:val="20"/>
              </w:rPr>
              <w:t>nual</w:t>
            </w:r>
            <w:r w:rsidR="0091576A" w:rsidRPr="00AF6176">
              <w:rPr>
                <w:rFonts w:asciiTheme="minorHAnsi" w:hAnsiTheme="minorHAnsi" w:cstheme="minorHAnsi"/>
                <w:sz w:val="20"/>
                <w:szCs w:val="20"/>
              </w:rPr>
              <w:t xml:space="preserve"> como Proyecto Estratégico. Se continuará </w:t>
            </w:r>
            <w:r w:rsidRPr="00AF6176">
              <w:rPr>
                <w:rFonts w:asciiTheme="minorHAnsi" w:hAnsiTheme="minorHAnsi" w:cstheme="minorHAnsi"/>
                <w:sz w:val="20"/>
                <w:szCs w:val="20"/>
              </w:rPr>
              <w:t xml:space="preserve">trabajando en las gestiones para lograr la elaboración </w:t>
            </w:r>
            <w:r w:rsidR="00B00FAF" w:rsidRPr="00AF6176">
              <w:rPr>
                <w:rFonts w:asciiTheme="minorHAnsi" w:hAnsiTheme="minorHAnsi" w:cstheme="minorHAnsi"/>
                <w:sz w:val="20"/>
                <w:szCs w:val="20"/>
              </w:rPr>
              <w:t>total del Atlas de R</w:t>
            </w:r>
            <w:r w:rsidR="00867C8F" w:rsidRPr="00AF6176">
              <w:rPr>
                <w:rFonts w:asciiTheme="minorHAnsi" w:hAnsiTheme="minorHAnsi" w:cstheme="minorHAnsi"/>
                <w:sz w:val="20"/>
                <w:szCs w:val="20"/>
              </w:rPr>
              <w:t>iesgo</w:t>
            </w:r>
            <w:r w:rsidR="00B00FAF" w:rsidRPr="00AF6176">
              <w:rPr>
                <w:rFonts w:asciiTheme="minorHAnsi" w:hAnsiTheme="minorHAnsi" w:cstheme="minorHAnsi"/>
                <w:sz w:val="20"/>
                <w:szCs w:val="20"/>
              </w:rPr>
              <w:t xml:space="preserve"> E</w:t>
            </w:r>
            <w:r w:rsidRPr="00AF6176">
              <w:rPr>
                <w:rFonts w:asciiTheme="minorHAnsi" w:hAnsiTheme="minorHAnsi" w:cstheme="minorHAnsi"/>
                <w:sz w:val="20"/>
                <w:szCs w:val="20"/>
              </w:rPr>
              <w:t>statal</w:t>
            </w:r>
            <w:r w:rsidR="00867C8F" w:rsidRPr="00AF6176">
              <w:rPr>
                <w:rFonts w:asciiTheme="minorHAnsi" w:hAnsiTheme="minorHAnsi" w:cstheme="minorHAnsi"/>
                <w:sz w:val="20"/>
                <w:szCs w:val="20"/>
              </w:rPr>
              <w:t>.</w:t>
            </w:r>
          </w:p>
        </w:tc>
        <w:tc>
          <w:tcPr>
            <w:tcW w:w="1559" w:type="dxa"/>
            <w:vAlign w:val="center"/>
          </w:tcPr>
          <w:p w14:paraId="28F960F2" w14:textId="22BA8553" w:rsidR="005C1AF2" w:rsidRPr="00AF6176" w:rsidRDefault="00867C8F" w:rsidP="0007193A">
            <w:pPr>
              <w:spacing w:after="0" w:line="276" w:lineRule="auto"/>
              <w:jc w:val="both"/>
              <w:rPr>
                <w:rFonts w:asciiTheme="minorHAnsi" w:hAnsiTheme="minorHAnsi" w:cstheme="minorHAnsi"/>
                <w:sz w:val="20"/>
                <w:szCs w:val="20"/>
              </w:rPr>
            </w:pPr>
            <w:r w:rsidRPr="00AF6176">
              <w:rPr>
                <w:rFonts w:asciiTheme="minorHAnsi" w:hAnsiTheme="minorHAnsi" w:cstheme="minorHAnsi"/>
                <w:sz w:val="20"/>
                <w:szCs w:val="20"/>
              </w:rPr>
              <w:lastRenderedPageBreak/>
              <w:t>C</w:t>
            </w:r>
            <w:r w:rsidR="00B00FAF" w:rsidRPr="00AF6176">
              <w:rPr>
                <w:rFonts w:asciiTheme="minorHAnsi" w:hAnsiTheme="minorHAnsi" w:cstheme="minorHAnsi"/>
                <w:sz w:val="20"/>
                <w:szCs w:val="20"/>
              </w:rPr>
              <w:t>reación del Atlas Estatal de Riesgos para toda la Entidad</w:t>
            </w:r>
            <w:r w:rsidRPr="00AF6176">
              <w:rPr>
                <w:rFonts w:asciiTheme="minorHAnsi" w:hAnsiTheme="minorHAnsi" w:cstheme="minorHAnsi"/>
                <w:sz w:val="20"/>
                <w:szCs w:val="20"/>
              </w:rPr>
              <w:t>.</w:t>
            </w:r>
          </w:p>
        </w:tc>
      </w:tr>
      <w:tr w:rsidR="005C1AF2" w:rsidRPr="00AF6176" w14:paraId="6EF95E78" w14:textId="77777777" w:rsidTr="00AF6176">
        <w:tc>
          <w:tcPr>
            <w:tcW w:w="1838" w:type="dxa"/>
            <w:vAlign w:val="center"/>
          </w:tcPr>
          <w:p w14:paraId="1CD4896C" w14:textId="77777777" w:rsidR="005C1AF2" w:rsidRPr="00AF6176" w:rsidRDefault="005C1AF2" w:rsidP="005C1AF2">
            <w:pPr>
              <w:spacing w:after="0" w:line="276" w:lineRule="auto"/>
              <w:rPr>
                <w:rFonts w:asciiTheme="minorHAnsi" w:hAnsiTheme="minorHAnsi" w:cstheme="minorHAnsi"/>
                <w:sz w:val="20"/>
                <w:szCs w:val="20"/>
              </w:rPr>
            </w:pPr>
            <w:r w:rsidRPr="00AF6176">
              <w:rPr>
                <w:rFonts w:asciiTheme="minorHAnsi" w:hAnsiTheme="minorHAnsi" w:cstheme="minorHAnsi"/>
                <w:sz w:val="20"/>
                <w:szCs w:val="20"/>
              </w:rPr>
              <w:t xml:space="preserve">Informe                   / Recomendaciones / </w:t>
            </w:r>
          </w:p>
          <w:p w14:paraId="56D10553" w14:textId="771A2D9F" w:rsidR="005C1AF2" w:rsidRPr="00AF6176" w:rsidRDefault="005C1AF2" w:rsidP="005C1AF2">
            <w:pPr>
              <w:spacing w:after="0" w:line="276" w:lineRule="auto"/>
              <w:jc w:val="center"/>
              <w:rPr>
                <w:rFonts w:asciiTheme="minorHAnsi" w:hAnsiTheme="minorHAnsi" w:cstheme="minorHAnsi"/>
                <w:sz w:val="20"/>
                <w:szCs w:val="20"/>
              </w:rPr>
            </w:pPr>
            <w:r w:rsidRPr="00AF6176">
              <w:rPr>
                <w:rFonts w:asciiTheme="minorHAnsi" w:hAnsiTheme="minorHAnsi" w:cstheme="minorHAnsi"/>
                <w:b/>
                <w:sz w:val="20"/>
                <w:szCs w:val="20"/>
              </w:rPr>
              <w:t>5</w:t>
            </w:r>
          </w:p>
        </w:tc>
        <w:tc>
          <w:tcPr>
            <w:tcW w:w="2835" w:type="dxa"/>
            <w:vAlign w:val="center"/>
          </w:tcPr>
          <w:p w14:paraId="1F99F7FB" w14:textId="77777777" w:rsidR="00B00FAF" w:rsidRPr="00AF6176" w:rsidRDefault="00B00FAF" w:rsidP="00B00FAF">
            <w:pPr>
              <w:spacing w:line="240" w:lineRule="auto"/>
              <w:jc w:val="both"/>
              <w:rPr>
                <w:rFonts w:asciiTheme="minorHAnsi" w:eastAsia="Times New Roman" w:hAnsiTheme="minorHAnsi" w:cstheme="minorHAnsi"/>
                <w:bCs/>
                <w:sz w:val="20"/>
                <w:szCs w:val="20"/>
                <w:lang w:eastAsia="es-MX"/>
              </w:rPr>
            </w:pPr>
          </w:p>
          <w:p w14:paraId="4CC41B30" w14:textId="5940A22A" w:rsidR="00B00FAF" w:rsidRPr="00AF6176" w:rsidRDefault="00B00FAF" w:rsidP="00B00FAF">
            <w:pPr>
              <w:spacing w:line="240" w:lineRule="auto"/>
              <w:jc w:val="both"/>
              <w:rPr>
                <w:rFonts w:eastAsia="Times New Roman" w:cs="Arial"/>
                <w:b/>
                <w:bCs/>
                <w:sz w:val="20"/>
                <w:szCs w:val="20"/>
                <w:lang w:eastAsia="es-MX"/>
              </w:rPr>
            </w:pPr>
            <w:r w:rsidRPr="00AF6176">
              <w:rPr>
                <w:rFonts w:asciiTheme="minorHAnsi" w:eastAsia="Times New Roman" w:hAnsiTheme="minorHAnsi" w:cstheme="minorHAnsi"/>
                <w:bCs/>
                <w:sz w:val="20"/>
                <w:szCs w:val="20"/>
                <w:lang w:eastAsia="es-MX"/>
              </w:rPr>
              <w:t>Investigar cuáles son las tendencias o actualizaciones en cuanto a las funciones y/o atribuciones respecto a su vinculación normativa, para promover cambios a la legislación local, de tal forma, que se logre mayor eficiencia en el desarrollo de funciones de Protección Civil.</w:t>
            </w:r>
          </w:p>
          <w:p w14:paraId="2BC63704" w14:textId="1BC76D98" w:rsidR="005C1AF2" w:rsidRPr="00AF6176" w:rsidRDefault="005C1AF2" w:rsidP="005C1AF2">
            <w:pPr>
              <w:spacing w:after="0" w:line="276" w:lineRule="auto"/>
              <w:jc w:val="both"/>
              <w:rPr>
                <w:rFonts w:asciiTheme="minorHAnsi" w:hAnsiTheme="minorHAnsi" w:cstheme="minorHAnsi"/>
                <w:sz w:val="20"/>
                <w:szCs w:val="20"/>
              </w:rPr>
            </w:pPr>
          </w:p>
        </w:tc>
        <w:tc>
          <w:tcPr>
            <w:tcW w:w="2977" w:type="dxa"/>
            <w:vAlign w:val="center"/>
          </w:tcPr>
          <w:p w14:paraId="6E396393" w14:textId="39E56BB1" w:rsidR="005C1AF2" w:rsidRPr="00AF6176" w:rsidRDefault="002C08B6" w:rsidP="00B00FAF">
            <w:pPr>
              <w:spacing w:after="0" w:line="276" w:lineRule="auto"/>
              <w:jc w:val="both"/>
              <w:rPr>
                <w:rFonts w:asciiTheme="minorHAnsi" w:hAnsiTheme="minorHAnsi" w:cstheme="minorHAnsi"/>
                <w:sz w:val="20"/>
                <w:szCs w:val="20"/>
              </w:rPr>
            </w:pPr>
            <w:r w:rsidRPr="00AF6176">
              <w:rPr>
                <w:rFonts w:asciiTheme="minorHAnsi" w:hAnsiTheme="minorHAnsi" w:cstheme="minorHAnsi"/>
                <w:sz w:val="20"/>
                <w:szCs w:val="20"/>
              </w:rPr>
              <w:t>Actualizar el marco normativo</w:t>
            </w:r>
            <w:r w:rsidR="00B00FAF" w:rsidRPr="00AF6176">
              <w:rPr>
                <w:rFonts w:asciiTheme="minorHAnsi" w:hAnsiTheme="minorHAnsi" w:cstheme="minorHAnsi"/>
                <w:sz w:val="20"/>
                <w:szCs w:val="20"/>
              </w:rPr>
              <w:t>: Este</w:t>
            </w:r>
            <w:r w:rsidRPr="00AF6176">
              <w:rPr>
                <w:rFonts w:asciiTheme="minorHAnsi" w:hAnsiTheme="minorHAnsi" w:cstheme="minorHAnsi"/>
                <w:sz w:val="20"/>
                <w:szCs w:val="20"/>
              </w:rPr>
              <w:t xml:space="preserve"> </w:t>
            </w:r>
            <w:r w:rsidR="00B00FAF" w:rsidRPr="00AF6176">
              <w:rPr>
                <w:rFonts w:asciiTheme="minorHAnsi" w:hAnsiTheme="minorHAnsi" w:cstheme="minorHAnsi"/>
                <w:sz w:val="20"/>
                <w:szCs w:val="20"/>
              </w:rPr>
              <w:t xml:space="preserve">objetivo </w:t>
            </w:r>
            <w:r w:rsidRPr="00AF6176">
              <w:rPr>
                <w:rFonts w:asciiTheme="minorHAnsi" w:hAnsiTheme="minorHAnsi" w:cstheme="minorHAnsi"/>
                <w:sz w:val="20"/>
                <w:szCs w:val="20"/>
              </w:rPr>
              <w:t xml:space="preserve">está </w:t>
            </w:r>
            <w:r w:rsidR="00B00FAF" w:rsidRPr="00AF6176">
              <w:rPr>
                <w:rFonts w:asciiTheme="minorHAnsi" w:hAnsiTheme="minorHAnsi" w:cstheme="minorHAnsi"/>
                <w:sz w:val="20"/>
                <w:szCs w:val="20"/>
              </w:rPr>
              <w:t xml:space="preserve">considerado </w:t>
            </w:r>
            <w:r w:rsidRPr="00AF6176">
              <w:rPr>
                <w:rFonts w:asciiTheme="minorHAnsi" w:hAnsiTheme="minorHAnsi" w:cstheme="minorHAnsi"/>
                <w:sz w:val="20"/>
                <w:szCs w:val="20"/>
              </w:rPr>
              <w:t>dentro de la agenda pendiente de implementar en el Instituto, se está trabajando en la actualización del marco legal y normativo del organismo para darle mayor fortaleza y certeza en sus acciones.</w:t>
            </w:r>
          </w:p>
        </w:tc>
        <w:tc>
          <w:tcPr>
            <w:tcW w:w="1559" w:type="dxa"/>
            <w:vAlign w:val="center"/>
          </w:tcPr>
          <w:p w14:paraId="2AADF76A" w14:textId="72E3E129" w:rsidR="005C1AF2" w:rsidRPr="00AF6176" w:rsidRDefault="00867C8F" w:rsidP="005C1AF2">
            <w:pPr>
              <w:spacing w:after="0" w:line="276" w:lineRule="auto"/>
              <w:jc w:val="both"/>
              <w:rPr>
                <w:rFonts w:asciiTheme="minorHAnsi" w:hAnsiTheme="minorHAnsi" w:cstheme="minorHAnsi"/>
                <w:sz w:val="20"/>
                <w:szCs w:val="20"/>
              </w:rPr>
            </w:pPr>
            <w:r w:rsidRPr="00AF6176">
              <w:rPr>
                <w:rFonts w:asciiTheme="minorHAnsi" w:hAnsiTheme="minorHAnsi" w:cstheme="minorHAnsi"/>
                <w:sz w:val="20"/>
                <w:szCs w:val="20"/>
              </w:rPr>
              <w:t>Definición de los cambios de normatividad que pudiera convenir en materia de Protección Civil. </w:t>
            </w:r>
          </w:p>
        </w:tc>
      </w:tr>
    </w:tbl>
    <w:p w14:paraId="77492E1D" w14:textId="41E1779C" w:rsidR="00AA45DE" w:rsidRPr="00936D55" w:rsidRDefault="00AA45DE" w:rsidP="00F77312">
      <w:pPr>
        <w:spacing w:after="0"/>
        <w:rPr>
          <w:rFonts w:asciiTheme="minorHAnsi" w:hAnsiTheme="minorHAnsi" w:cstheme="minorHAnsi"/>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15"/>
      </w:tblGrid>
      <w:tr w:rsidR="00BD0258" w:rsidRPr="00BD0258" w14:paraId="1B2FE791" w14:textId="77777777" w:rsidTr="00BD0258">
        <w:trPr>
          <w:trHeight w:val="340"/>
        </w:trPr>
        <w:tc>
          <w:tcPr>
            <w:tcW w:w="9215" w:type="dxa"/>
            <w:shd w:val="clear" w:color="auto" w:fill="404040" w:themeFill="text1" w:themeFillTint="BF"/>
            <w:vAlign w:val="center"/>
          </w:tcPr>
          <w:p w14:paraId="3C476D11" w14:textId="745AED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Posición Institucional respecto de la evaluación</w:t>
            </w:r>
          </w:p>
        </w:tc>
      </w:tr>
    </w:tbl>
    <w:p w14:paraId="23A9AD74" w14:textId="6A918E0F" w:rsidR="00F77312" w:rsidRPr="00936D55" w:rsidRDefault="00F77312" w:rsidP="00936D55">
      <w:pPr>
        <w:spacing w:after="0" w:line="240" w:lineRule="auto"/>
        <w:jc w:val="both"/>
        <w:rPr>
          <w:rFonts w:asciiTheme="minorHAnsi" w:hAnsiTheme="minorHAnsi" w:cstheme="minorHAnsi"/>
          <w:sz w:val="10"/>
          <w:szCs w:val="10"/>
        </w:rPr>
      </w:pPr>
    </w:p>
    <w:p w14:paraId="0F5471C3" w14:textId="0CCBFEAF" w:rsidR="00936D55" w:rsidRDefault="00936D55" w:rsidP="0083413E">
      <w:pPr>
        <w:spacing w:line="276" w:lineRule="auto"/>
        <w:jc w:val="both"/>
        <w:rPr>
          <w:rFonts w:asciiTheme="minorHAnsi" w:hAnsiTheme="minorHAnsi" w:cstheme="minorHAnsi"/>
          <w:sz w:val="20"/>
          <w:szCs w:val="24"/>
        </w:rPr>
      </w:pPr>
      <w:r w:rsidRPr="00936D55">
        <w:rPr>
          <w:rFonts w:asciiTheme="minorHAnsi" w:hAnsiTheme="minorHAnsi" w:cstheme="minorHAnsi"/>
          <w:sz w:val="20"/>
          <w:szCs w:val="24"/>
        </w:rPr>
        <w:t xml:space="preserve">Se considera que el Informe de la Evaluación </w:t>
      </w:r>
      <w:r w:rsidR="00ED445F" w:rsidRPr="00ED445F">
        <w:rPr>
          <w:rFonts w:asciiTheme="minorHAnsi" w:hAnsiTheme="minorHAnsi" w:cstheme="minorHAnsi"/>
          <w:sz w:val="20"/>
          <w:szCs w:val="24"/>
        </w:rPr>
        <w:t>Externa</w:t>
      </w:r>
      <w:r w:rsidR="005C1AF2">
        <w:rPr>
          <w:rFonts w:asciiTheme="minorHAnsi" w:hAnsiTheme="minorHAnsi" w:cstheme="minorHAnsi"/>
          <w:sz w:val="20"/>
          <w:szCs w:val="24"/>
        </w:rPr>
        <w:t xml:space="preserve"> </w:t>
      </w:r>
      <w:r w:rsidR="00867C8F">
        <w:rPr>
          <w:rFonts w:asciiTheme="minorHAnsi" w:hAnsiTheme="minorHAnsi" w:cstheme="minorHAnsi"/>
          <w:sz w:val="20"/>
          <w:szCs w:val="24"/>
        </w:rPr>
        <w:t>de Consistencia y R</w:t>
      </w:r>
      <w:r w:rsidR="00CB4A77">
        <w:rPr>
          <w:rFonts w:asciiTheme="minorHAnsi" w:hAnsiTheme="minorHAnsi" w:cstheme="minorHAnsi"/>
          <w:sz w:val="20"/>
          <w:szCs w:val="24"/>
        </w:rPr>
        <w:t>esultados</w:t>
      </w:r>
      <w:r w:rsidRPr="00936D55">
        <w:rPr>
          <w:rFonts w:asciiTheme="minorHAnsi" w:hAnsiTheme="minorHAnsi" w:cstheme="minorHAnsi"/>
          <w:sz w:val="20"/>
          <w:szCs w:val="24"/>
        </w:rPr>
        <w:t>, contiene los elementos necesarios para conocer el programa y su evolución a través del tiempo.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34"/>
      </w:tblGrid>
      <w:tr w:rsidR="00BD0258" w:rsidRPr="00BD0258" w14:paraId="7DA2080A" w14:textId="77777777" w:rsidTr="00AF6176">
        <w:trPr>
          <w:trHeight w:val="340"/>
        </w:trPr>
        <w:tc>
          <w:tcPr>
            <w:tcW w:w="9234" w:type="dxa"/>
            <w:shd w:val="clear" w:color="auto" w:fill="404040" w:themeFill="text1" w:themeFillTint="BF"/>
            <w:vAlign w:val="center"/>
          </w:tcPr>
          <w:p w14:paraId="2097E111" w14:textId="7DE82F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Comentarios específicos</w:t>
            </w:r>
          </w:p>
        </w:tc>
      </w:tr>
    </w:tbl>
    <w:p w14:paraId="156F92AF" w14:textId="77777777" w:rsidR="00936D55" w:rsidRPr="00936D55" w:rsidRDefault="00936D55" w:rsidP="00936D55">
      <w:pPr>
        <w:spacing w:after="0" w:line="240" w:lineRule="auto"/>
        <w:ind w:right="-141"/>
        <w:jc w:val="both"/>
        <w:rPr>
          <w:rFonts w:asciiTheme="minorHAnsi" w:hAnsiTheme="minorHAnsi" w:cstheme="minorHAnsi"/>
          <w:b/>
          <w:bCs/>
          <w:sz w:val="10"/>
          <w:szCs w:val="10"/>
        </w:rPr>
      </w:pPr>
    </w:p>
    <w:p w14:paraId="19CD620F" w14:textId="17B853B2" w:rsidR="002B45DE" w:rsidRPr="00ED12C1"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 xml:space="preserve">3.1 </w:t>
      </w:r>
      <w:r w:rsidRPr="00ED12C1">
        <w:rPr>
          <w:rFonts w:asciiTheme="minorHAnsi" w:hAnsiTheme="minorHAnsi" w:cstheme="minorHAnsi"/>
          <w:b/>
          <w:bCs/>
          <w:sz w:val="20"/>
          <w:szCs w:val="20"/>
        </w:rPr>
        <w:t>Sobre los resultados de la evaluación</w:t>
      </w:r>
    </w:p>
    <w:p w14:paraId="6B9F82CA" w14:textId="1594210A" w:rsidR="00B875B8" w:rsidRPr="00ED12C1" w:rsidRDefault="00867C8F" w:rsidP="00D05CDC">
      <w:pPr>
        <w:pStyle w:val="Prrafodelista"/>
        <w:numPr>
          <w:ilvl w:val="0"/>
          <w:numId w:val="3"/>
        </w:numPr>
        <w:spacing w:line="276" w:lineRule="auto"/>
        <w:ind w:right="1"/>
        <w:jc w:val="both"/>
        <w:rPr>
          <w:rFonts w:asciiTheme="minorHAnsi" w:hAnsiTheme="minorHAnsi" w:cstheme="minorHAnsi"/>
          <w:sz w:val="20"/>
          <w:szCs w:val="20"/>
        </w:rPr>
      </w:pPr>
      <w:r>
        <w:rPr>
          <w:rFonts w:asciiTheme="minorHAnsi" w:hAnsiTheme="minorHAnsi" w:cstheme="minorHAnsi"/>
          <w:sz w:val="20"/>
          <w:szCs w:val="20"/>
        </w:rPr>
        <w:t>Se considera que el resultado de la evaluación es positivo, ya que se confirmó que el árbol de problemas</w:t>
      </w:r>
      <w:r w:rsidR="00711978">
        <w:rPr>
          <w:rFonts w:asciiTheme="minorHAnsi" w:hAnsiTheme="minorHAnsi" w:cstheme="minorHAnsi"/>
          <w:sz w:val="20"/>
          <w:szCs w:val="20"/>
        </w:rPr>
        <w:t xml:space="preserve">, </w:t>
      </w:r>
      <w:r>
        <w:rPr>
          <w:rFonts w:asciiTheme="minorHAnsi" w:hAnsiTheme="minorHAnsi" w:cstheme="minorHAnsi"/>
          <w:sz w:val="20"/>
          <w:szCs w:val="20"/>
        </w:rPr>
        <w:t xml:space="preserve">el árbol de objetivos y la </w:t>
      </w:r>
      <w:r w:rsidR="00711978">
        <w:rPr>
          <w:rFonts w:asciiTheme="minorHAnsi" w:hAnsiTheme="minorHAnsi" w:cstheme="minorHAnsi"/>
          <w:sz w:val="20"/>
          <w:szCs w:val="20"/>
        </w:rPr>
        <w:t>Matriz de Indicadores para Resultados (</w:t>
      </w:r>
      <w:r>
        <w:rPr>
          <w:rFonts w:asciiTheme="minorHAnsi" w:hAnsiTheme="minorHAnsi" w:cstheme="minorHAnsi"/>
          <w:sz w:val="20"/>
          <w:szCs w:val="20"/>
        </w:rPr>
        <w:t>MIR</w:t>
      </w:r>
      <w:r w:rsidR="00711978">
        <w:rPr>
          <w:rFonts w:asciiTheme="minorHAnsi" w:hAnsiTheme="minorHAnsi" w:cstheme="minorHAnsi"/>
          <w:sz w:val="20"/>
          <w:szCs w:val="20"/>
        </w:rPr>
        <w:t>)</w:t>
      </w:r>
      <w:r>
        <w:rPr>
          <w:rFonts w:asciiTheme="minorHAnsi" w:hAnsiTheme="minorHAnsi" w:cstheme="minorHAnsi"/>
          <w:sz w:val="20"/>
          <w:szCs w:val="20"/>
        </w:rPr>
        <w:t xml:space="preserve"> son los correctos y se consideran en el desarrollo de la estrategia de operación del organismo tanto en </w:t>
      </w:r>
      <w:r w:rsidR="008A04A1">
        <w:rPr>
          <w:rFonts w:asciiTheme="minorHAnsi" w:hAnsiTheme="minorHAnsi" w:cstheme="minorHAnsi"/>
          <w:sz w:val="20"/>
          <w:szCs w:val="20"/>
        </w:rPr>
        <w:t>su consistencia como en sus resultados, estamos de acuerdo en los procesos de mejora que proponen.</w:t>
      </w:r>
    </w:p>
    <w:p w14:paraId="67167900" w14:textId="295A6AE7" w:rsidR="002B45DE" w:rsidRPr="00936D55"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3.2 Sobre el proceso de la evaluación</w:t>
      </w:r>
    </w:p>
    <w:p w14:paraId="73A4FB6C" w14:textId="1DE0CD6D" w:rsidR="00ED445F" w:rsidRPr="00ED12C1" w:rsidRDefault="008A04A1" w:rsidP="00ED445F">
      <w:pPr>
        <w:pStyle w:val="Prrafodelista"/>
        <w:numPr>
          <w:ilvl w:val="0"/>
          <w:numId w:val="3"/>
        </w:numPr>
        <w:spacing w:line="276" w:lineRule="auto"/>
        <w:ind w:right="1"/>
        <w:jc w:val="both"/>
        <w:rPr>
          <w:rFonts w:asciiTheme="minorHAnsi" w:hAnsiTheme="minorHAnsi" w:cstheme="minorHAnsi"/>
          <w:sz w:val="20"/>
          <w:szCs w:val="20"/>
        </w:rPr>
      </w:pPr>
      <w:r>
        <w:rPr>
          <w:rFonts w:asciiTheme="minorHAnsi" w:hAnsiTheme="minorHAnsi" w:cstheme="minorHAnsi"/>
          <w:sz w:val="20"/>
          <w:szCs w:val="20"/>
        </w:rPr>
        <w:t xml:space="preserve">El proceso de evaluación se llevó a cabo conforme lo establecido en el Programa Anual de Evaluación del </w:t>
      </w:r>
      <w:r w:rsidR="00473760">
        <w:rPr>
          <w:rFonts w:asciiTheme="minorHAnsi" w:hAnsiTheme="minorHAnsi" w:cstheme="minorHAnsi"/>
          <w:sz w:val="20"/>
          <w:szCs w:val="20"/>
        </w:rPr>
        <w:t>E</w:t>
      </w:r>
      <w:r>
        <w:rPr>
          <w:rFonts w:asciiTheme="minorHAnsi" w:hAnsiTheme="minorHAnsi" w:cstheme="minorHAnsi"/>
          <w:sz w:val="20"/>
          <w:szCs w:val="20"/>
        </w:rPr>
        <w:t>jercicio 2024.</w:t>
      </w:r>
    </w:p>
    <w:p w14:paraId="4707DB96" w14:textId="02BC3646" w:rsidR="00ED445F" w:rsidRPr="00936D55" w:rsidRDefault="00ED445F" w:rsidP="00ED445F">
      <w:pPr>
        <w:spacing w:line="276" w:lineRule="auto"/>
        <w:ind w:right="1"/>
        <w:jc w:val="both"/>
        <w:rPr>
          <w:rFonts w:asciiTheme="minorHAnsi" w:hAnsiTheme="minorHAnsi" w:cstheme="minorHAnsi"/>
          <w:b/>
          <w:bCs/>
          <w:sz w:val="20"/>
          <w:szCs w:val="20"/>
        </w:rPr>
      </w:pPr>
      <w:r>
        <w:rPr>
          <w:rFonts w:asciiTheme="minorHAnsi" w:hAnsiTheme="minorHAnsi" w:cstheme="minorHAnsi"/>
          <w:b/>
          <w:bCs/>
          <w:sz w:val="20"/>
          <w:szCs w:val="20"/>
        </w:rPr>
        <w:t>3.3</w:t>
      </w:r>
      <w:r w:rsidRPr="00936D55">
        <w:rPr>
          <w:rFonts w:asciiTheme="minorHAnsi" w:hAnsiTheme="minorHAnsi" w:cstheme="minorHAnsi"/>
          <w:b/>
          <w:bCs/>
          <w:sz w:val="20"/>
          <w:szCs w:val="20"/>
        </w:rPr>
        <w:t xml:space="preserve"> Sobre el </w:t>
      </w:r>
      <w:r>
        <w:rPr>
          <w:rFonts w:asciiTheme="minorHAnsi" w:hAnsiTheme="minorHAnsi" w:cstheme="minorHAnsi"/>
          <w:b/>
          <w:bCs/>
          <w:sz w:val="20"/>
          <w:szCs w:val="20"/>
        </w:rPr>
        <w:t>desempeño del equipo evaluador</w:t>
      </w:r>
    </w:p>
    <w:p w14:paraId="34815D11" w14:textId="452BDF63" w:rsidR="00ED445F" w:rsidRPr="00ED12C1" w:rsidRDefault="008A04A1" w:rsidP="00ED445F">
      <w:pPr>
        <w:pStyle w:val="Prrafodelista"/>
        <w:numPr>
          <w:ilvl w:val="0"/>
          <w:numId w:val="3"/>
        </w:numPr>
        <w:spacing w:line="276" w:lineRule="auto"/>
        <w:ind w:right="1"/>
        <w:jc w:val="both"/>
        <w:rPr>
          <w:rFonts w:asciiTheme="minorHAnsi" w:hAnsiTheme="minorHAnsi" w:cstheme="minorHAnsi"/>
          <w:sz w:val="20"/>
          <w:szCs w:val="20"/>
        </w:rPr>
      </w:pPr>
      <w:r>
        <w:rPr>
          <w:rFonts w:asciiTheme="minorHAnsi" w:hAnsiTheme="minorHAnsi" w:cstheme="minorHAnsi"/>
          <w:sz w:val="20"/>
          <w:szCs w:val="20"/>
        </w:rPr>
        <w:t xml:space="preserve">El equipo evaluador realizó su trabajo con documentación oficial que se le proporcionó y entrevistas a las diferentes áreas, las recomendaciones y el </w:t>
      </w:r>
      <w:r w:rsidRPr="0007193A">
        <w:rPr>
          <w:rFonts w:asciiTheme="minorHAnsi" w:hAnsiTheme="minorHAnsi" w:cstheme="minorHAnsi"/>
          <w:b/>
          <w:sz w:val="20"/>
          <w:szCs w:val="20"/>
        </w:rPr>
        <w:t>FODA</w:t>
      </w:r>
      <w:r>
        <w:rPr>
          <w:rFonts w:asciiTheme="minorHAnsi" w:hAnsiTheme="minorHAnsi" w:cstheme="minorHAnsi"/>
          <w:sz w:val="20"/>
          <w:szCs w:val="20"/>
        </w:rPr>
        <w:t xml:space="preserve"> se consideran </w:t>
      </w:r>
      <w:r w:rsidR="00A75B13">
        <w:rPr>
          <w:rFonts w:asciiTheme="minorHAnsi" w:hAnsiTheme="minorHAnsi" w:cstheme="minorHAnsi"/>
          <w:sz w:val="20"/>
          <w:szCs w:val="20"/>
        </w:rPr>
        <w:t>aptos</w:t>
      </w:r>
      <w:r>
        <w:rPr>
          <w:rFonts w:asciiTheme="minorHAnsi" w:hAnsiTheme="minorHAnsi" w:cstheme="minorHAnsi"/>
          <w:sz w:val="20"/>
          <w:szCs w:val="20"/>
        </w:rPr>
        <w:t xml:space="preserve"> en las operaciones del Programa evaluado.</w:t>
      </w:r>
    </w:p>
    <w:sectPr w:rsidR="00ED445F" w:rsidRPr="00ED12C1" w:rsidSect="00D05CDC">
      <w:headerReference w:type="default" r:id="rId8"/>
      <w:footerReference w:type="default" r:id="rId9"/>
      <w:headerReference w:type="first" r:id="rId10"/>
      <w:footerReference w:type="first" r:id="rId11"/>
      <w:pgSz w:w="12240" w:h="15840"/>
      <w:pgMar w:top="1701" w:right="158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E5F91" w14:textId="77777777" w:rsidR="0044762C" w:rsidRDefault="0044762C" w:rsidP="008E5209">
      <w:pPr>
        <w:spacing w:after="0" w:line="240" w:lineRule="auto"/>
      </w:pPr>
      <w:r>
        <w:separator/>
      </w:r>
    </w:p>
  </w:endnote>
  <w:endnote w:type="continuationSeparator" w:id="0">
    <w:p w14:paraId="565EEB80" w14:textId="77777777" w:rsidR="0044762C" w:rsidRDefault="0044762C"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2053488033"/>
      <w:docPartObj>
        <w:docPartGallery w:val="Page Numbers (Bottom of Page)"/>
        <w:docPartUnique/>
      </w:docPartObj>
    </w:sdtPr>
    <w:sdtContent>
      <w:p w14:paraId="1A126E55" w14:textId="15D40AE0" w:rsidR="003C279C" w:rsidRPr="00D05CDC" w:rsidRDefault="003C279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532D20">
          <w:rPr>
            <w:b/>
            <w:noProof/>
          </w:rPr>
          <w:t>4</w:t>
        </w:r>
        <w:r w:rsidRPr="00D05CDC">
          <w:rPr>
            <w:b/>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281087821"/>
      <w:docPartObj>
        <w:docPartGallery w:val="Page Numbers (Bottom of Page)"/>
        <w:docPartUnique/>
      </w:docPartObj>
    </w:sdtPr>
    <w:sdtContent>
      <w:p w14:paraId="7B9C6154" w14:textId="3354BC44" w:rsidR="003C279C" w:rsidRPr="00D05CDC" w:rsidRDefault="003C279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532D20" w:rsidRPr="00532D20">
          <w:rPr>
            <w:b/>
            <w:noProof/>
            <w:lang w:val="es-ES"/>
          </w:rPr>
          <w:t>1</w:t>
        </w:r>
        <w:r w:rsidRPr="00D05CDC">
          <w:rPr>
            <w: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9D615" w14:textId="77777777" w:rsidR="0044762C" w:rsidRDefault="0044762C" w:rsidP="008E5209">
      <w:pPr>
        <w:spacing w:after="0" w:line="240" w:lineRule="auto"/>
      </w:pPr>
      <w:r>
        <w:separator/>
      </w:r>
    </w:p>
  </w:footnote>
  <w:footnote w:type="continuationSeparator" w:id="0">
    <w:p w14:paraId="5CDB2BA9" w14:textId="77777777" w:rsidR="0044762C" w:rsidRDefault="0044762C"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5AF8" w14:textId="60BA9E26" w:rsidR="003C279C" w:rsidRPr="00ED445F" w:rsidRDefault="003C279C" w:rsidP="00B53A27">
    <w:pPr>
      <w:ind w:left="3828"/>
      <w:jc w:val="right"/>
      <w:rPr>
        <w:rFonts w:ascii="Medium" w:hAnsi="Medium" w:cs="Arial"/>
        <w:b/>
        <w:color w:val="404040" w:themeColor="text1" w:themeTint="BF"/>
        <w:sz w:val="26"/>
        <w:szCs w:val="26"/>
      </w:rPr>
    </w:pPr>
    <w:r w:rsidRPr="00ED445F">
      <w:rPr>
        <w:rFonts w:ascii="Medium" w:hAnsi="Medium" w:cs="Arial"/>
        <w:b/>
        <w:noProof/>
        <w:color w:val="404040" w:themeColor="text1" w:themeTint="BF"/>
        <w:sz w:val="26"/>
        <w:szCs w:val="26"/>
        <w:lang w:eastAsia="es-MX"/>
      </w:rPr>
      <w:drawing>
        <wp:anchor distT="0" distB="0" distL="114300" distR="114300" simplePos="0" relativeHeight="251681792" behindDoc="0" locked="0" layoutInCell="1" allowOverlap="1" wp14:anchorId="3DFDB822" wp14:editId="498DD1E8">
          <wp:simplePos x="0" y="0"/>
          <wp:positionH relativeFrom="column">
            <wp:posOffset>-471805</wp:posOffset>
          </wp:positionH>
          <wp:positionV relativeFrom="paragraph">
            <wp:posOffset>-255270</wp:posOffset>
          </wp:positionV>
          <wp:extent cx="1924050" cy="653052"/>
          <wp:effectExtent l="0" t="0" r="0" b="0"/>
          <wp:wrapNone/>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ED445F">
      <w:rPr>
        <w:rFonts w:ascii="Medium" w:hAnsi="Medium" w:cs="Arial"/>
        <w:b/>
        <w:color w:val="404040" w:themeColor="text1" w:themeTint="BF"/>
        <w:sz w:val="26"/>
        <w:szCs w:val="26"/>
      </w:rPr>
      <w:t>Documento de Posición Institucional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8E507" w14:textId="66879F43" w:rsidR="003C279C" w:rsidRPr="00ED445F" w:rsidRDefault="003C279C" w:rsidP="00B53A27">
    <w:pPr>
      <w:ind w:left="3828"/>
      <w:jc w:val="right"/>
      <w:rPr>
        <w:rFonts w:ascii="Medium" w:hAnsi="Medium" w:cs="Arial"/>
        <w:b/>
        <w:color w:val="404040" w:themeColor="text1" w:themeTint="BF"/>
        <w:sz w:val="26"/>
        <w:szCs w:val="26"/>
      </w:rPr>
    </w:pPr>
    <w:r w:rsidRPr="00ED445F">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727EEF78" wp14:editId="222F12DA">
          <wp:simplePos x="0" y="0"/>
          <wp:positionH relativeFrom="column">
            <wp:posOffset>-471805</wp:posOffset>
          </wp:positionH>
          <wp:positionV relativeFrom="paragraph">
            <wp:posOffset>-255270</wp:posOffset>
          </wp:positionV>
          <wp:extent cx="1924050" cy="653052"/>
          <wp:effectExtent l="0" t="0" r="0" b="0"/>
          <wp:wrapNone/>
          <wp:docPr id="39" name="Imagen 3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ED445F">
      <w:rPr>
        <w:rFonts w:ascii="Medium" w:hAnsi="Medium" w:cs="Arial"/>
        <w:b/>
        <w:color w:val="404040" w:themeColor="text1" w:themeTint="BF"/>
        <w:sz w:val="26"/>
        <w:szCs w:val="26"/>
      </w:rPr>
      <w:t>Documento de Posición Institucional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3340B"/>
    <w:multiLevelType w:val="hybridMultilevel"/>
    <w:tmpl w:val="B7ACC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0177B09"/>
    <w:multiLevelType w:val="hybridMultilevel"/>
    <w:tmpl w:val="9EE40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3DE786B"/>
    <w:multiLevelType w:val="hybridMultilevel"/>
    <w:tmpl w:val="E3E2FF7C"/>
    <w:lvl w:ilvl="0" w:tplc="DE0032FE">
      <w:start w:val="1"/>
      <w:numFmt w:val="bullet"/>
      <w:lvlText w:val="•"/>
      <w:lvlJc w:val="left"/>
      <w:pPr>
        <w:tabs>
          <w:tab w:val="num" w:pos="720"/>
        </w:tabs>
        <w:ind w:left="720" w:hanging="360"/>
      </w:pPr>
      <w:rPr>
        <w:rFonts w:ascii="Arial" w:hAnsi="Arial" w:hint="default"/>
      </w:rPr>
    </w:lvl>
    <w:lvl w:ilvl="1" w:tplc="B0508EF0" w:tentative="1">
      <w:start w:val="1"/>
      <w:numFmt w:val="bullet"/>
      <w:lvlText w:val="•"/>
      <w:lvlJc w:val="left"/>
      <w:pPr>
        <w:tabs>
          <w:tab w:val="num" w:pos="1440"/>
        </w:tabs>
        <w:ind w:left="1440" w:hanging="360"/>
      </w:pPr>
      <w:rPr>
        <w:rFonts w:ascii="Arial" w:hAnsi="Arial" w:hint="default"/>
      </w:rPr>
    </w:lvl>
    <w:lvl w:ilvl="2" w:tplc="07C6AD9C" w:tentative="1">
      <w:start w:val="1"/>
      <w:numFmt w:val="bullet"/>
      <w:lvlText w:val="•"/>
      <w:lvlJc w:val="left"/>
      <w:pPr>
        <w:tabs>
          <w:tab w:val="num" w:pos="2160"/>
        </w:tabs>
        <w:ind w:left="2160" w:hanging="360"/>
      </w:pPr>
      <w:rPr>
        <w:rFonts w:ascii="Arial" w:hAnsi="Arial" w:hint="default"/>
      </w:rPr>
    </w:lvl>
    <w:lvl w:ilvl="3" w:tplc="C304095C" w:tentative="1">
      <w:start w:val="1"/>
      <w:numFmt w:val="bullet"/>
      <w:lvlText w:val="•"/>
      <w:lvlJc w:val="left"/>
      <w:pPr>
        <w:tabs>
          <w:tab w:val="num" w:pos="2880"/>
        </w:tabs>
        <w:ind w:left="2880" w:hanging="360"/>
      </w:pPr>
      <w:rPr>
        <w:rFonts w:ascii="Arial" w:hAnsi="Arial" w:hint="default"/>
      </w:rPr>
    </w:lvl>
    <w:lvl w:ilvl="4" w:tplc="7728CA9E" w:tentative="1">
      <w:start w:val="1"/>
      <w:numFmt w:val="bullet"/>
      <w:lvlText w:val="•"/>
      <w:lvlJc w:val="left"/>
      <w:pPr>
        <w:tabs>
          <w:tab w:val="num" w:pos="3600"/>
        </w:tabs>
        <w:ind w:left="3600" w:hanging="360"/>
      </w:pPr>
      <w:rPr>
        <w:rFonts w:ascii="Arial" w:hAnsi="Arial" w:hint="default"/>
      </w:rPr>
    </w:lvl>
    <w:lvl w:ilvl="5" w:tplc="89CE3A96" w:tentative="1">
      <w:start w:val="1"/>
      <w:numFmt w:val="bullet"/>
      <w:lvlText w:val="•"/>
      <w:lvlJc w:val="left"/>
      <w:pPr>
        <w:tabs>
          <w:tab w:val="num" w:pos="4320"/>
        </w:tabs>
        <w:ind w:left="4320" w:hanging="360"/>
      </w:pPr>
      <w:rPr>
        <w:rFonts w:ascii="Arial" w:hAnsi="Arial" w:hint="default"/>
      </w:rPr>
    </w:lvl>
    <w:lvl w:ilvl="6" w:tplc="DA7EC962" w:tentative="1">
      <w:start w:val="1"/>
      <w:numFmt w:val="bullet"/>
      <w:lvlText w:val="•"/>
      <w:lvlJc w:val="left"/>
      <w:pPr>
        <w:tabs>
          <w:tab w:val="num" w:pos="5040"/>
        </w:tabs>
        <w:ind w:left="5040" w:hanging="360"/>
      </w:pPr>
      <w:rPr>
        <w:rFonts w:ascii="Arial" w:hAnsi="Arial" w:hint="default"/>
      </w:rPr>
    </w:lvl>
    <w:lvl w:ilvl="7" w:tplc="31A61708" w:tentative="1">
      <w:start w:val="1"/>
      <w:numFmt w:val="bullet"/>
      <w:lvlText w:val="•"/>
      <w:lvlJc w:val="left"/>
      <w:pPr>
        <w:tabs>
          <w:tab w:val="num" w:pos="5760"/>
        </w:tabs>
        <w:ind w:left="5760" w:hanging="360"/>
      </w:pPr>
      <w:rPr>
        <w:rFonts w:ascii="Arial" w:hAnsi="Arial" w:hint="default"/>
      </w:rPr>
    </w:lvl>
    <w:lvl w:ilvl="8" w:tplc="D26E4B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BE92820"/>
    <w:multiLevelType w:val="hybridMultilevel"/>
    <w:tmpl w:val="0FE2D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63E7668"/>
    <w:multiLevelType w:val="hybridMultilevel"/>
    <w:tmpl w:val="3F46F3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F1D4525"/>
    <w:multiLevelType w:val="hybridMultilevel"/>
    <w:tmpl w:val="F41A2CBA"/>
    <w:lvl w:ilvl="0" w:tplc="3D80B17E">
      <w:start w:val="1"/>
      <w:numFmt w:val="decimal"/>
      <w:lvlText w:val="%1."/>
      <w:lvlJc w:val="left"/>
      <w:pPr>
        <w:ind w:left="928" w:hanging="360"/>
      </w:pPr>
      <w:rPr>
        <w:rFonts w:asciiTheme="minorHAnsi" w:hAnsiTheme="minorHAnsi" w:cstheme="minorHAnsi" w:hint="default"/>
        <w:b w:val="0"/>
        <w:sz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694967776">
    <w:abstractNumId w:val="0"/>
  </w:num>
  <w:num w:numId="2" w16cid:durableId="1715108978">
    <w:abstractNumId w:val="1"/>
  </w:num>
  <w:num w:numId="3" w16cid:durableId="1417241535">
    <w:abstractNumId w:val="3"/>
  </w:num>
  <w:num w:numId="4" w16cid:durableId="465202116">
    <w:abstractNumId w:val="2"/>
  </w:num>
  <w:num w:numId="5" w16cid:durableId="1066492573">
    <w:abstractNumId w:val="4"/>
  </w:num>
  <w:num w:numId="6" w16cid:durableId="12765171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209"/>
    <w:rsid w:val="00003D1B"/>
    <w:rsid w:val="0001033D"/>
    <w:rsid w:val="000118B1"/>
    <w:rsid w:val="00017F38"/>
    <w:rsid w:val="000228F8"/>
    <w:rsid w:val="00023EAD"/>
    <w:rsid w:val="00024AE9"/>
    <w:rsid w:val="0003464C"/>
    <w:rsid w:val="00037498"/>
    <w:rsid w:val="00057C89"/>
    <w:rsid w:val="00063EAD"/>
    <w:rsid w:val="00067330"/>
    <w:rsid w:val="0007193A"/>
    <w:rsid w:val="00072141"/>
    <w:rsid w:val="00075974"/>
    <w:rsid w:val="00076C94"/>
    <w:rsid w:val="00080258"/>
    <w:rsid w:val="00083A07"/>
    <w:rsid w:val="00084948"/>
    <w:rsid w:val="00091285"/>
    <w:rsid w:val="000935A4"/>
    <w:rsid w:val="000A0543"/>
    <w:rsid w:val="000A1D0D"/>
    <w:rsid w:val="000A4397"/>
    <w:rsid w:val="000B745B"/>
    <w:rsid w:val="000C5759"/>
    <w:rsid w:val="000C7555"/>
    <w:rsid w:val="000C7DB8"/>
    <w:rsid w:val="000D764C"/>
    <w:rsid w:val="000E1756"/>
    <w:rsid w:val="000F2D60"/>
    <w:rsid w:val="000F3AF6"/>
    <w:rsid w:val="000F6061"/>
    <w:rsid w:val="00102E69"/>
    <w:rsid w:val="00107559"/>
    <w:rsid w:val="00110F36"/>
    <w:rsid w:val="0011419F"/>
    <w:rsid w:val="00121D44"/>
    <w:rsid w:val="00131E38"/>
    <w:rsid w:val="00145904"/>
    <w:rsid w:val="0016771F"/>
    <w:rsid w:val="00167840"/>
    <w:rsid w:val="001763CC"/>
    <w:rsid w:val="001800BD"/>
    <w:rsid w:val="00184CB5"/>
    <w:rsid w:val="00187250"/>
    <w:rsid w:val="001928E5"/>
    <w:rsid w:val="001933A0"/>
    <w:rsid w:val="0019373C"/>
    <w:rsid w:val="001A0E6E"/>
    <w:rsid w:val="001B0AC5"/>
    <w:rsid w:val="001C1825"/>
    <w:rsid w:val="001C5275"/>
    <w:rsid w:val="001C71F7"/>
    <w:rsid w:val="001D187A"/>
    <w:rsid w:val="001E5983"/>
    <w:rsid w:val="001E66BD"/>
    <w:rsid w:val="001F0D23"/>
    <w:rsid w:val="001F2C2A"/>
    <w:rsid w:val="001F6318"/>
    <w:rsid w:val="0020020C"/>
    <w:rsid w:val="0020155A"/>
    <w:rsid w:val="002030DF"/>
    <w:rsid w:val="002051F1"/>
    <w:rsid w:val="0021310E"/>
    <w:rsid w:val="00213BFA"/>
    <w:rsid w:val="00214062"/>
    <w:rsid w:val="00217FD5"/>
    <w:rsid w:val="00222217"/>
    <w:rsid w:val="002277DC"/>
    <w:rsid w:val="00230930"/>
    <w:rsid w:val="002312DF"/>
    <w:rsid w:val="00232E33"/>
    <w:rsid w:val="00233D0F"/>
    <w:rsid w:val="002356D5"/>
    <w:rsid w:val="0023762C"/>
    <w:rsid w:val="002422A9"/>
    <w:rsid w:val="00256B08"/>
    <w:rsid w:val="00263C83"/>
    <w:rsid w:val="00264327"/>
    <w:rsid w:val="0026692D"/>
    <w:rsid w:val="0027671B"/>
    <w:rsid w:val="00277FAF"/>
    <w:rsid w:val="002801B9"/>
    <w:rsid w:val="00281DFC"/>
    <w:rsid w:val="0028599A"/>
    <w:rsid w:val="002903FB"/>
    <w:rsid w:val="00293605"/>
    <w:rsid w:val="00296056"/>
    <w:rsid w:val="002A29EE"/>
    <w:rsid w:val="002A318E"/>
    <w:rsid w:val="002B2C96"/>
    <w:rsid w:val="002B45DE"/>
    <w:rsid w:val="002C08B6"/>
    <w:rsid w:val="002D1AFC"/>
    <w:rsid w:val="002D3EA7"/>
    <w:rsid w:val="002D457E"/>
    <w:rsid w:val="002E1A84"/>
    <w:rsid w:val="002E2401"/>
    <w:rsid w:val="002E2A68"/>
    <w:rsid w:val="002E4405"/>
    <w:rsid w:val="002E607F"/>
    <w:rsid w:val="002E6DAC"/>
    <w:rsid w:val="002F378E"/>
    <w:rsid w:val="00316A9C"/>
    <w:rsid w:val="00316C41"/>
    <w:rsid w:val="00323621"/>
    <w:rsid w:val="00325565"/>
    <w:rsid w:val="003270DD"/>
    <w:rsid w:val="00331966"/>
    <w:rsid w:val="00332B71"/>
    <w:rsid w:val="00332B81"/>
    <w:rsid w:val="003414E8"/>
    <w:rsid w:val="00342BB1"/>
    <w:rsid w:val="00345DBF"/>
    <w:rsid w:val="00351B94"/>
    <w:rsid w:val="0035474E"/>
    <w:rsid w:val="003578C1"/>
    <w:rsid w:val="003671EF"/>
    <w:rsid w:val="00375FD1"/>
    <w:rsid w:val="003800F3"/>
    <w:rsid w:val="003867E1"/>
    <w:rsid w:val="003912B0"/>
    <w:rsid w:val="003931A4"/>
    <w:rsid w:val="003954C6"/>
    <w:rsid w:val="003964B5"/>
    <w:rsid w:val="003C279C"/>
    <w:rsid w:val="003C3463"/>
    <w:rsid w:val="003C5B02"/>
    <w:rsid w:val="003E326B"/>
    <w:rsid w:val="003E4BAA"/>
    <w:rsid w:val="003E6E57"/>
    <w:rsid w:val="003F09A1"/>
    <w:rsid w:val="003F0AF3"/>
    <w:rsid w:val="003F315D"/>
    <w:rsid w:val="003F34C5"/>
    <w:rsid w:val="003F5FE3"/>
    <w:rsid w:val="00413C04"/>
    <w:rsid w:val="0041452B"/>
    <w:rsid w:val="00416CC1"/>
    <w:rsid w:val="00425911"/>
    <w:rsid w:val="00431E65"/>
    <w:rsid w:val="004327A3"/>
    <w:rsid w:val="0044695A"/>
    <w:rsid w:val="0044762C"/>
    <w:rsid w:val="004620A0"/>
    <w:rsid w:val="00473760"/>
    <w:rsid w:val="0047656A"/>
    <w:rsid w:val="00480476"/>
    <w:rsid w:val="0049271E"/>
    <w:rsid w:val="00495144"/>
    <w:rsid w:val="004A055F"/>
    <w:rsid w:val="004A30A1"/>
    <w:rsid w:val="004C10D1"/>
    <w:rsid w:val="004C1175"/>
    <w:rsid w:val="004C1F58"/>
    <w:rsid w:val="004C36DB"/>
    <w:rsid w:val="004D131A"/>
    <w:rsid w:val="004D31EC"/>
    <w:rsid w:val="004E5966"/>
    <w:rsid w:val="004F1261"/>
    <w:rsid w:val="0050641D"/>
    <w:rsid w:val="00510CF9"/>
    <w:rsid w:val="00531BE3"/>
    <w:rsid w:val="00531C3D"/>
    <w:rsid w:val="00532D20"/>
    <w:rsid w:val="005369D7"/>
    <w:rsid w:val="00550AFC"/>
    <w:rsid w:val="00555F51"/>
    <w:rsid w:val="005565AC"/>
    <w:rsid w:val="00564E3C"/>
    <w:rsid w:val="0056725C"/>
    <w:rsid w:val="00575727"/>
    <w:rsid w:val="005773F7"/>
    <w:rsid w:val="005826E6"/>
    <w:rsid w:val="005845F6"/>
    <w:rsid w:val="00585649"/>
    <w:rsid w:val="0058734A"/>
    <w:rsid w:val="0059649C"/>
    <w:rsid w:val="005A2AEF"/>
    <w:rsid w:val="005B4A7B"/>
    <w:rsid w:val="005B6573"/>
    <w:rsid w:val="005B6E40"/>
    <w:rsid w:val="005C0CBC"/>
    <w:rsid w:val="005C1AF2"/>
    <w:rsid w:val="005C47E6"/>
    <w:rsid w:val="005E44FA"/>
    <w:rsid w:val="005F33CC"/>
    <w:rsid w:val="005F575E"/>
    <w:rsid w:val="00601986"/>
    <w:rsid w:val="00602B50"/>
    <w:rsid w:val="00603771"/>
    <w:rsid w:val="006123C0"/>
    <w:rsid w:val="0062578D"/>
    <w:rsid w:val="00630891"/>
    <w:rsid w:val="00647DF5"/>
    <w:rsid w:val="0065144E"/>
    <w:rsid w:val="0065719B"/>
    <w:rsid w:val="00666BE5"/>
    <w:rsid w:val="00666C83"/>
    <w:rsid w:val="00671A91"/>
    <w:rsid w:val="006807FF"/>
    <w:rsid w:val="0068293A"/>
    <w:rsid w:val="00690BCC"/>
    <w:rsid w:val="0069467B"/>
    <w:rsid w:val="006A18AF"/>
    <w:rsid w:val="006A3D81"/>
    <w:rsid w:val="006A631C"/>
    <w:rsid w:val="006C0CCC"/>
    <w:rsid w:val="006D2C3C"/>
    <w:rsid w:val="006D4E80"/>
    <w:rsid w:val="006E7E0D"/>
    <w:rsid w:val="006F3A57"/>
    <w:rsid w:val="006F69D9"/>
    <w:rsid w:val="00700786"/>
    <w:rsid w:val="00702C7A"/>
    <w:rsid w:val="00705C1F"/>
    <w:rsid w:val="00707205"/>
    <w:rsid w:val="00711978"/>
    <w:rsid w:val="00720B4B"/>
    <w:rsid w:val="0073073B"/>
    <w:rsid w:val="00730743"/>
    <w:rsid w:val="00730871"/>
    <w:rsid w:val="00733EEE"/>
    <w:rsid w:val="00734B50"/>
    <w:rsid w:val="007450D4"/>
    <w:rsid w:val="00745E86"/>
    <w:rsid w:val="007513D2"/>
    <w:rsid w:val="007541F8"/>
    <w:rsid w:val="007610AB"/>
    <w:rsid w:val="00771385"/>
    <w:rsid w:val="00782C22"/>
    <w:rsid w:val="00784BFB"/>
    <w:rsid w:val="007862E9"/>
    <w:rsid w:val="00792811"/>
    <w:rsid w:val="007967D9"/>
    <w:rsid w:val="007A0C17"/>
    <w:rsid w:val="007A0D4E"/>
    <w:rsid w:val="007A73AA"/>
    <w:rsid w:val="007A782D"/>
    <w:rsid w:val="007B4768"/>
    <w:rsid w:val="007C73EB"/>
    <w:rsid w:val="007D19D3"/>
    <w:rsid w:val="007D3504"/>
    <w:rsid w:val="007D4353"/>
    <w:rsid w:val="007D7081"/>
    <w:rsid w:val="007E4A2A"/>
    <w:rsid w:val="007E5374"/>
    <w:rsid w:val="007E6949"/>
    <w:rsid w:val="00801AE3"/>
    <w:rsid w:val="00803598"/>
    <w:rsid w:val="00812734"/>
    <w:rsid w:val="00814BF6"/>
    <w:rsid w:val="00822FE3"/>
    <w:rsid w:val="00827FA5"/>
    <w:rsid w:val="0083413E"/>
    <w:rsid w:val="0083482F"/>
    <w:rsid w:val="008405A6"/>
    <w:rsid w:val="00855D89"/>
    <w:rsid w:val="00857815"/>
    <w:rsid w:val="0085799F"/>
    <w:rsid w:val="00860E2B"/>
    <w:rsid w:val="0086126F"/>
    <w:rsid w:val="00861D0A"/>
    <w:rsid w:val="008622D1"/>
    <w:rsid w:val="00867C8F"/>
    <w:rsid w:val="008726E2"/>
    <w:rsid w:val="00874C99"/>
    <w:rsid w:val="0088276D"/>
    <w:rsid w:val="00882D04"/>
    <w:rsid w:val="008905B0"/>
    <w:rsid w:val="00890761"/>
    <w:rsid w:val="008A04A1"/>
    <w:rsid w:val="008A0BCB"/>
    <w:rsid w:val="008A0CB2"/>
    <w:rsid w:val="008B19FA"/>
    <w:rsid w:val="008C702A"/>
    <w:rsid w:val="008D08A8"/>
    <w:rsid w:val="008D2433"/>
    <w:rsid w:val="008E3483"/>
    <w:rsid w:val="008E5209"/>
    <w:rsid w:val="008F0494"/>
    <w:rsid w:val="008F1D6E"/>
    <w:rsid w:val="0091170D"/>
    <w:rsid w:val="0091576A"/>
    <w:rsid w:val="009160E1"/>
    <w:rsid w:val="0092465C"/>
    <w:rsid w:val="009263AC"/>
    <w:rsid w:val="009263AE"/>
    <w:rsid w:val="00930172"/>
    <w:rsid w:val="00934890"/>
    <w:rsid w:val="009352D5"/>
    <w:rsid w:val="00936D55"/>
    <w:rsid w:val="00950021"/>
    <w:rsid w:val="0096110F"/>
    <w:rsid w:val="00966629"/>
    <w:rsid w:val="009768FB"/>
    <w:rsid w:val="00983315"/>
    <w:rsid w:val="0099090A"/>
    <w:rsid w:val="009911DA"/>
    <w:rsid w:val="00996928"/>
    <w:rsid w:val="009A182A"/>
    <w:rsid w:val="009A3BA4"/>
    <w:rsid w:val="009B3B2B"/>
    <w:rsid w:val="009B5E2C"/>
    <w:rsid w:val="009B795A"/>
    <w:rsid w:val="009C2A50"/>
    <w:rsid w:val="009C5D0D"/>
    <w:rsid w:val="009C6FE2"/>
    <w:rsid w:val="009D58D9"/>
    <w:rsid w:val="009D7FB9"/>
    <w:rsid w:val="009E7DF9"/>
    <w:rsid w:val="009F12A7"/>
    <w:rsid w:val="009F20AE"/>
    <w:rsid w:val="009F257D"/>
    <w:rsid w:val="00A0130B"/>
    <w:rsid w:val="00A06B19"/>
    <w:rsid w:val="00A06C49"/>
    <w:rsid w:val="00A12B2E"/>
    <w:rsid w:val="00A16C5A"/>
    <w:rsid w:val="00A2369A"/>
    <w:rsid w:val="00A3027C"/>
    <w:rsid w:val="00A30BA4"/>
    <w:rsid w:val="00A342A7"/>
    <w:rsid w:val="00A349AA"/>
    <w:rsid w:val="00A41EEE"/>
    <w:rsid w:val="00A45C63"/>
    <w:rsid w:val="00A46A7F"/>
    <w:rsid w:val="00A564F9"/>
    <w:rsid w:val="00A609A3"/>
    <w:rsid w:val="00A62C84"/>
    <w:rsid w:val="00A631C2"/>
    <w:rsid w:val="00A65303"/>
    <w:rsid w:val="00A707AE"/>
    <w:rsid w:val="00A7110A"/>
    <w:rsid w:val="00A74CCC"/>
    <w:rsid w:val="00A75B13"/>
    <w:rsid w:val="00A82DED"/>
    <w:rsid w:val="00A84C9A"/>
    <w:rsid w:val="00A97B59"/>
    <w:rsid w:val="00AA2447"/>
    <w:rsid w:val="00AA3309"/>
    <w:rsid w:val="00AA45DE"/>
    <w:rsid w:val="00AB5C90"/>
    <w:rsid w:val="00AC54AF"/>
    <w:rsid w:val="00AC620E"/>
    <w:rsid w:val="00AD0ADD"/>
    <w:rsid w:val="00AD4878"/>
    <w:rsid w:val="00AE0BD1"/>
    <w:rsid w:val="00AE4E69"/>
    <w:rsid w:val="00AE5C01"/>
    <w:rsid w:val="00AF6176"/>
    <w:rsid w:val="00B00FAF"/>
    <w:rsid w:val="00B10612"/>
    <w:rsid w:val="00B20F0E"/>
    <w:rsid w:val="00B22ADF"/>
    <w:rsid w:val="00B24DE7"/>
    <w:rsid w:val="00B3544D"/>
    <w:rsid w:val="00B35EB8"/>
    <w:rsid w:val="00B435F5"/>
    <w:rsid w:val="00B4446C"/>
    <w:rsid w:val="00B5124C"/>
    <w:rsid w:val="00B51B31"/>
    <w:rsid w:val="00B53A27"/>
    <w:rsid w:val="00B570BF"/>
    <w:rsid w:val="00B614DF"/>
    <w:rsid w:val="00B71DBF"/>
    <w:rsid w:val="00B723A1"/>
    <w:rsid w:val="00B875B8"/>
    <w:rsid w:val="00B9328D"/>
    <w:rsid w:val="00BA1B67"/>
    <w:rsid w:val="00BA222E"/>
    <w:rsid w:val="00BA4A59"/>
    <w:rsid w:val="00BA5D2B"/>
    <w:rsid w:val="00BB05A3"/>
    <w:rsid w:val="00BB0885"/>
    <w:rsid w:val="00BB130C"/>
    <w:rsid w:val="00BC2055"/>
    <w:rsid w:val="00BC2B7A"/>
    <w:rsid w:val="00BC5E9C"/>
    <w:rsid w:val="00BD0258"/>
    <w:rsid w:val="00BD577F"/>
    <w:rsid w:val="00BE1BAD"/>
    <w:rsid w:val="00BE4329"/>
    <w:rsid w:val="00BE7166"/>
    <w:rsid w:val="00BF1C9C"/>
    <w:rsid w:val="00BF1D88"/>
    <w:rsid w:val="00BF1F13"/>
    <w:rsid w:val="00BF25EA"/>
    <w:rsid w:val="00BF698D"/>
    <w:rsid w:val="00C04B92"/>
    <w:rsid w:val="00C10020"/>
    <w:rsid w:val="00C103A7"/>
    <w:rsid w:val="00C17070"/>
    <w:rsid w:val="00C17101"/>
    <w:rsid w:val="00C2107C"/>
    <w:rsid w:val="00C30726"/>
    <w:rsid w:val="00C54827"/>
    <w:rsid w:val="00C66011"/>
    <w:rsid w:val="00C759BF"/>
    <w:rsid w:val="00C75A07"/>
    <w:rsid w:val="00C828B4"/>
    <w:rsid w:val="00C87ADB"/>
    <w:rsid w:val="00C9043F"/>
    <w:rsid w:val="00C913B4"/>
    <w:rsid w:val="00C94C02"/>
    <w:rsid w:val="00C96DA9"/>
    <w:rsid w:val="00CA02AC"/>
    <w:rsid w:val="00CA10FD"/>
    <w:rsid w:val="00CB4A77"/>
    <w:rsid w:val="00CB6CF8"/>
    <w:rsid w:val="00CC06EA"/>
    <w:rsid w:val="00CC489F"/>
    <w:rsid w:val="00CD34D2"/>
    <w:rsid w:val="00CF511B"/>
    <w:rsid w:val="00CF57AE"/>
    <w:rsid w:val="00D02A3D"/>
    <w:rsid w:val="00D05CDC"/>
    <w:rsid w:val="00D10D79"/>
    <w:rsid w:val="00D1436F"/>
    <w:rsid w:val="00D15AF3"/>
    <w:rsid w:val="00D16047"/>
    <w:rsid w:val="00D2217D"/>
    <w:rsid w:val="00D24595"/>
    <w:rsid w:val="00D25EA5"/>
    <w:rsid w:val="00D31A79"/>
    <w:rsid w:val="00D33ED2"/>
    <w:rsid w:val="00D37A3D"/>
    <w:rsid w:val="00D472C0"/>
    <w:rsid w:val="00D54A9B"/>
    <w:rsid w:val="00D557F6"/>
    <w:rsid w:val="00D617BA"/>
    <w:rsid w:val="00D63AE8"/>
    <w:rsid w:val="00D70FB5"/>
    <w:rsid w:val="00D71101"/>
    <w:rsid w:val="00D77276"/>
    <w:rsid w:val="00D80FDD"/>
    <w:rsid w:val="00D8309E"/>
    <w:rsid w:val="00D92DBC"/>
    <w:rsid w:val="00DA1D55"/>
    <w:rsid w:val="00DA69EA"/>
    <w:rsid w:val="00DA6B5F"/>
    <w:rsid w:val="00DA6D7B"/>
    <w:rsid w:val="00DB29CD"/>
    <w:rsid w:val="00DB38E0"/>
    <w:rsid w:val="00DB7D6F"/>
    <w:rsid w:val="00DD1B80"/>
    <w:rsid w:val="00DD2500"/>
    <w:rsid w:val="00DE333B"/>
    <w:rsid w:val="00DE3EC0"/>
    <w:rsid w:val="00DE6415"/>
    <w:rsid w:val="00DF0203"/>
    <w:rsid w:val="00DF12BB"/>
    <w:rsid w:val="00DF162C"/>
    <w:rsid w:val="00E0038A"/>
    <w:rsid w:val="00E01194"/>
    <w:rsid w:val="00E02A2F"/>
    <w:rsid w:val="00E055EA"/>
    <w:rsid w:val="00E107F2"/>
    <w:rsid w:val="00E1147B"/>
    <w:rsid w:val="00E12CA5"/>
    <w:rsid w:val="00E1388F"/>
    <w:rsid w:val="00E17565"/>
    <w:rsid w:val="00E236DA"/>
    <w:rsid w:val="00E404D4"/>
    <w:rsid w:val="00E474E8"/>
    <w:rsid w:val="00E4783D"/>
    <w:rsid w:val="00E529A2"/>
    <w:rsid w:val="00E55352"/>
    <w:rsid w:val="00E66462"/>
    <w:rsid w:val="00E85EDC"/>
    <w:rsid w:val="00E91A09"/>
    <w:rsid w:val="00E95051"/>
    <w:rsid w:val="00EA256B"/>
    <w:rsid w:val="00EA4287"/>
    <w:rsid w:val="00EB1A4B"/>
    <w:rsid w:val="00EB345E"/>
    <w:rsid w:val="00EB6C57"/>
    <w:rsid w:val="00EC21F6"/>
    <w:rsid w:val="00EC3814"/>
    <w:rsid w:val="00EC63B6"/>
    <w:rsid w:val="00ED0FAB"/>
    <w:rsid w:val="00ED12C1"/>
    <w:rsid w:val="00ED2843"/>
    <w:rsid w:val="00ED445F"/>
    <w:rsid w:val="00EE0924"/>
    <w:rsid w:val="00EE32E3"/>
    <w:rsid w:val="00EF79E5"/>
    <w:rsid w:val="00F0320D"/>
    <w:rsid w:val="00F16821"/>
    <w:rsid w:val="00F16885"/>
    <w:rsid w:val="00F24D1A"/>
    <w:rsid w:val="00F2576D"/>
    <w:rsid w:val="00F26D0B"/>
    <w:rsid w:val="00F33E30"/>
    <w:rsid w:val="00F36ECC"/>
    <w:rsid w:val="00F46C22"/>
    <w:rsid w:val="00F51A08"/>
    <w:rsid w:val="00F75E9D"/>
    <w:rsid w:val="00F77312"/>
    <w:rsid w:val="00F81C30"/>
    <w:rsid w:val="00F8367D"/>
    <w:rsid w:val="00F92BAE"/>
    <w:rsid w:val="00F963E2"/>
    <w:rsid w:val="00FA04A3"/>
    <w:rsid w:val="00FA1BB9"/>
    <w:rsid w:val="00FA7D41"/>
    <w:rsid w:val="00FB0820"/>
    <w:rsid w:val="00FB1BFB"/>
    <w:rsid w:val="00FB1F72"/>
    <w:rsid w:val="00FB204C"/>
    <w:rsid w:val="00FB4127"/>
    <w:rsid w:val="00FC30E6"/>
    <w:rsid w:val="00FC4BBE"/>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BD291"/>
  <w15:docId w15:val="{5DB8592C-23CB-4D82-B516-678D74D5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D55"/>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aliases w:val="4 Párrafo de lista,Figuras,Dot pt,No Spacing1,List Paragraph Char Char Char,Indicator Text,List Paragraph1,Numbered Para 1,DH1,Listas,lp1,Light Grid - Accent 31,Párrafo Título 3,Bullet List,FooterText,numbered,Paragraphe de liste1,列出段落"/>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0935A4"/>
    <w:rPr>
      <w:color w:val="605E5C"/>
      <w:shd w:val="clear" w:color="auto" w:fill="E1DFDD"/>
    </w:rPr>
  </w:style>
  <w:style w:type="paragraph" w:customStyle="1" w:styleId="Cdetextonegrita">
    <w:name w:val="C. de texto negrita"/>
    <w:basedOn w:val="Normal"/>
    <w:qFormat/>
    <w:rsid w:val="00EE0924"/>
    <w:pPr>
      <w:spacing w:after="120" w:line="240" w:lineRule="auto"/>
      <w:jc w:val="both"/>
    </w:pPr>
    <w:rPr>
      <w:rFonts w:ascii="Soberana Sans" w:eastAsia="Times New Roman" w:hAnsi="Soberana Sans" w:cs="Arial"/>
      <w:b/>
      <w:szCs w:val="20"/>
      <w:lang w:val="es-ES" w:eastAsia="es-ES"/>
    </w:r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link w:val="Prrafodelista"/>
    <w:uiPriority w:val="34"/>
    <w:locked/>
    <w:rsid w:val="00B723A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68262481">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7832247">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176267652">
      <w:bodyDiv w:val="1"/>
      <w:marLeft w:val="0"/>
      <w:marRight w:val="0"/>
      <w:marTop w:val="0"/>
      <w:marBottom w:val="0"/>
      <w:divBdr>
        <w:top w:val="none" w:sz="0" w:space="0" w:color="auto"/>
        <w:left w:val="none" w:sz="0" w:space="0" w:color="auto"/>
        <w:bottom w:val="none" w:sz="0" w:space="0" w:color="auto"/>
        <w:right w:val="none" w:sz="0" w:space="0" w:color="auto"/>
      </w:divBdr>
      <w:divsChild>
        <w:div w:id="1255548986">
          <w:marLeft w:val="274"/>
          <w:marRight w:val="0"/>
          <w:marTop w:val="0"/>
          <w:marBottom w:val="0"/>
          <w:divBdr>
            <w:top w:val="none" w:sz="0" w:space="0" w:color="auto"/>
            <w:left w:val="none" w:sz="0" w:space="0" w:color="auto"/>
            <w:bottom w:val="none" w:sz="0" w:space="0" w:color="auto"/>
            <w:right w:val="none" w:sz="0" w:space="0" w:color="auto"/>
          </w:divBdr>
        </w:div>
        <w:div w:id="1483934631">
          <w:marLeft w:val="274"/>
          <w:marRight w:val="0"/>
          <w:marTop w:val="0"/>
          <w:marBottom w:val="0"/>
          <w:divBdr>
            <w:top w:val="none" w:sz="0" w:space="0" w:color="auto"/>
            <w:left w:val="none" w:sz="0" w:space="0" w:color="auto"/>
            <w:bottom w:val="none" w:sz="0" w:space="0" w:color="auto"/>
            <w:right w:val="none" w:sz="0" w:space="0" w:color="auto"/>
          </w:divBdr>
        </w:div>
        <w:div w:id="1287196465">
          <w:marLeft w:val="274"/>
          <w:marRight w:val="0"/>
          <w:marTop w:val="0"/>
          <w:marBottom w:val="0"/>
          <w:divBdr>
            <w:top w:val="none" w:sz="0" w:space="0" w:color="auto"/>
            <w:left w:val="none" w:sz="0" w:space="0" w:color="auto"/>
            <w:bottom w:val="none" w:sz="0" w:space="0" w:color="auto"/>
            <w:right w:val="none" w:sz="0" w:space="0" w:color="auto"/>
          </w:divBdr>
        </w:div>
      </w:divsChild>
    </w:div>
    <w:div w:id="1185947550">
      <w:bodyDiv w:val="1"/>
      <w:marLeft w:val="0"/>
      <w:marRight w:val="0"/>
      <w:marTop w:val="0"/>
      <w:marBottom w:val="0"/>
      <w:divBdr>
        <w:top w:val="none" w:sz="0" w:space="0" w:color="auto"/>
        <w:left w:val="none" w:sz="0" w:space="0" w:color="auto"/>
        <w:bottom w:val="none" w:sz="0" w:space="0" w:color="auto"/>
        <w:right w:val="none" w:sz="0" w:space="0" w:color="auto"/>
      </w:divBdr>
    </w:div>
    <w:div w:id="1192375339">
      <w:bodyDiv w:val="1"/>
      <w:marLeft w:val="0"/>
      <w:marRight w:val="0"/>
      <w:marTop w:val="0"/>
      <w:marBottom w:val="0"/>
      <w:divBdr>
        <w:top w:val="none" w:sz="0" w:space="0" w:color="auto"/>
        <w:left w:val="none" w:sz="0" w:space="0" w:color="auto"/>
        <w:bottom w:val="none" w:sz="0" w:space="0" w:color="auto"/>
        <w:right w:val="none" w:sz="0" w:space="0" w:color="auto"/>
      </w:divBdr>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2926594">
      <w:bodyDiv w:val="1"/>
      <w:marLeft w:val="0"/>
      <w:marRight w:val="0"/>
      <w:marTop w:val="0"/>
      <w:marBottom w:val="0"/>
      <w:divBdr>
        <w:top w:val="none" w:sz="0" w:space="0" w:color="auto"/>
        <w:left w:val="none" w:sz="0" w:space="0" w:color="auto"/>
        <w:bottom w:val="none" w:sz="0" w:space="0" w:color="auto"/>
        <w:right w:val="none" w:sz="0" w:space="0" w:color="auto"/>
      </w:divBdr>
      <w:divsChild>
        <w:div w:id="949164934">
          <w:marLeft w:val="274"/>
          <w:marRight w:val="0"/>
          <w:marTop w:val="0"/>
          <w:marBottom w:val="0"/>
          <w:divBdr>
            <w:top w:val="none" w:sz="0" w:space="0" w:color="auto"/>
            <w:left w:val="none" w:sz="0" w:space="0" w:color="auto"/>
            <w:bottom w:val="none" w:sz="0" w:space="0" w:color="auto"/>
            <w:right w:val="none" w:sz="0" w:space="0" w:color="auto"/>
          </w:divBdr>
        </w:div>
      </w:divsChild>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D18F5-9A11-49D0-860B-B4EEEFB45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3</Pages>
  <Words>956</Words>
  <Characters>5258</Characters>
  <Application>Microsoft Office Word</Application>
  <DocSecurity>0</DocSecurity>
  <Lines>43</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CLSinaloa</dc:creator>
  <cp:lastModifiedBy>usuario</cp:lastModifiedBy>
  <cp:revision>31</cp:revision>
  <cp:lastPrinted>2021-10-18T17:24:00Z</cp:lastPrinted>
  <dcterms:created xsi:type="dcterms:W3CDTF">2022-12-15T17:02:00Z</dcterms:created>
  <dcterms:modified xsi:type="dcterms:W3CDTF">2025-02-20T18:56:00Z</dcterms:modified>
</cp:coreProperties>
</file>